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58" w:rsidRPr="008B7842" w:rsidRDefault="00820158" w:rsidP="0082015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UNIVERSIDAD REGIONAL AUTÓNOMA DE LOS ANDES</w:t>
      </w:r>
    </w:p>
    <w:p w:rsidR="00820158" w:rsidRPr="00FC33AB" w:rsidRDefault="00820158" w:rsidP="0082015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“U N I A N D E S”</w:t>
      </w:r>
    </w:p>
    <w:p w:rsidR="00820158" w:rsidRPr="008B7842" w:rsidRDefault="00820158" w:rsidP="00820158">
      <w:pPr>
        <w:spacing w:line="360" w:lineRule="auto"/>
        <w:jc w:val="center"/>
        <w:rPr>
          <w:rFonts w:ascii="Times New Roman" w:hAnsi="Times New Roman" w:cs="Times New Roman"/>
          <w:sz w:val="24"/>
          <w:szCs w:val="24"/>
        </w:rPr>
      </w:pPr>
      <w:r>
        <w:rPr>
          <w:rFonts w:ascii="Arial" w:hAnsi="Arial" w:cs="Arial"/>
          <w:noProof/>
          <w:sz w:val="20"/>
          <w:szCs w:val="20"/>
          <w:lang w:eastAsia="es-EC"/>
        </w:rPr>
        <w:drawing>
          <wp:anchor distT="0" distB="0" distL="114300" distR="114300" simplePos="0" relativeHeight="251659264" behindDoc="0" locked="0" layoutInCell="1" allowOverlap="1" wp14:anchorId="000BB121" wp14:editId="5B96F828">
            <wp:simplePos x="0" y="0"/>
            <wp:positionH relativeFrom="column">
              <wp:posOffset>1977390</wp:posOffset>
            </wp:positionH>
            <wp:positionV relativeFrom="paragraph">
              <wp:posOffset>73025</wp:posOffset>
            </wp:positionV>
            <wp:extent cx="1676400" cy="1581150"/>
            <wp:effectExtent l="0" t="0" r="0" b="0"/>
            <wp:wrapNone/>
            <wp:docPr id="1" name="il_fi" descr="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niandesonline.edu.ec/uniandes/templates/mx_joomla19/images/logo.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6400" cy="1581150"/>
                    </a:xfrm>
                    <a:prstGeom prst="rect">
                      <a:avLst/>
                    </a:prstGeom>
                    <a:noFill/>
                    <a:ln w="9525">
                      <a:noFill/>
                      <a:miter lim="800000"/>
                      <a:headEnd/>
                      <a:tailEnd/>
                    </a:ln>
                  </pic:spPr>
                </pic:pic>
              </a:graphicData>
            </a:graphic>
          </wp:anchor>
        </w:drawing>
      </w:r>
    </w:p>
    <w:p w:rsidR="00820158" w:rsidRDefault="00820158" w:rsidP="00820158">
      <w:pPr>
        <w:spacing w:line="360" w:lineRule="auto"/>
        <w:jc w:val="center"/>
        <w:rPr>
          <w:rFonts w:ascii="Times New Roman" w:hAnsi="Times New Roman" w:cs="Times New Roman"/>
          <w:b/>
          <w:sz w:val="24"/>
          <w:szCs w:val="24"/>
        </w:rPr>
      </w:pPr>
    </w:p>
    <w:p w:rsidR="00820158" w:rsidRDefault="00820158" w:rsidP="00820158">
      <w:pPr>
        <w:spacing w:line="360" w:lineRule="auto"/>
        <w:jc w:val="center"/>
        <w:rPr>
          <w:rFonts w:ascii="Times New Roman" w:hAnsi="Times New Roman" w:cs="Times New Roman"/>
          <w:b/>
          <w:sz w:val="24"/>
          <w:szCs w:val="24"/>
        </w:rPr>
      </w:pPr>
    </w:p>
    <w:p w:rsidR="00820158" w:rsidRDefault="00820158" w:rsidP="00820158">
      <w:pPr>
        <w:spacing w:line="360" w:lineRule="auto"/>
        <w:jc w:val="center"/>
        <w:rPr>
          <w:rFonts w:ascii="Times New Roman" w:hAnsi="Times New Roman" w:cs="Times New Roman"/>
          <w:b/>
          <w:sz w:val="24"/>
          <w:szCs w:val="24"/>
        </w:rPr>
      </w:pPr>
    </w:p>
    <w:p w:rsidR="00820158" w:rsidRDefault="00820158" w:rsidP="00820158">
      <w:pPr>
        <w:spacing w:line="360" w:lineRule="auto"/>
        <w:jc w:val="center"/>
        <w:rPr>
          <w:rFonts w:ascii="Times New Roman" w:hAnsi="Times New Roman" w:cs="Times New Roman"/>
          <w:b/>
          <w:sz w:val="24"/>
          <w:szCs w:val="24"/>
        </w:rPr>
      </w:pPr>
    </w:p>
    <w:p w:rsidR="00820158" w:rsidRPr="008B7842" w:rsidRDefault="00820158" w:rsidP="0082015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FACULTAD DE SISTEMAS MERCANTILES</w:t>
      </w:r>
    </w:p>
    <w:p w:rsidR="00820158" w:rsidRPr="008B7842" w:rsidRDefault="00820158" w:rsidP="0082015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CARRERA DE CONTABILIDAD Y AUDITORÍA</w:t>
      </w:r>
    </w:p>
    <w:p w:rsidR="00820158" w:rsidRPr="008B7842" w:rsidRDefault="00820158" w:rsidP="00820158">
      <w:pPr>
        <w:spacing w:line="360" w:lineRule="auto"/>
        <w:jc w:val="center"/>
        <w:rPr>
          <w:rFonts w:ascii="Times New Roman" w:hAnsi="Times New Roman" w:cs="Times New Roman"/>
          <w:b/>
          <w:sz w:val="24"/>
          <w:szCs w:val="24"/>
        </w:rPr>
      </w:pPr>
    </w:p>
    <w:p w:rsidR="00820158" w:rsidRPr="008B7842" w:rsidRDefault="00820158" w:rsidP="00820158">
      <w:pPr>
        <w:spacing w:line="360" w:lineRule="auto"/>
        <w:jc w:val="center"/>
        <w:rPr>
          <w:rFonts w:ascii="Times New Roman" w:hAnsi="Times New Roman" w:cs="Times New Roman"/>
          <w:sz w:val="24"/>
          <w:szCs w:val="24"/>
        </w:rPr>
      </w:pPr>
      <w:r w:rsidRPr="008B7842">
        <w:rPr>
          <w:rFonts w:ascii="Times New Roman" w:hAnsi="Times New Roman" w:cs="Times New Roman"/>
          <w:b/>
          <w:sz w:val="24"/>
          <w:szCs w:val="24"/>
        </w:rPr>
        <w:t xml:space="preserve">TEMA: </w:t>
      </w:r>
      <w:r>
        <w:rPr>
          <w:rFonts w:ascii="Times New Roman" w:hAnsi="Times New Roman" w:cs="Times New Roman"/>
          <w:bCs/>
          <w:sz w:val="24"/>
          <w:szCs w:val="24"/>
        </w:rPr>
        <w:t>“PRINCIPIOS FINANCIEROS</w:t>
      </w:r>
      <w:r w:rsidRPr="008B7842">
        <w:rPr>
          <w:rFonts w:ascii="Times New Roman" w:hAnsi="Times New Roman" w:cs="Times New Roman"/>
          <w:bCs/>
          <w:sz w:val="24"/>
          <w:szCs w:val="24"/>
        </w:rPr>
        <w:t>”</w:t>
      </w:r>
    </w:p>
    <w:p w:rsidR="00820158" w:rsidRPr="008B7842" w:rsidRDefault="00820158" w:rsidP="00820158">
      <w:pPr>
        <w:spacing w:line="360" w:lineRule="auto"/>
        <w:jc w:val="center"/>
        <w:rPr>
          <w:rFonts w:ascii="Times New Roman" w:hAnsi="Times New Roman" w:cs="Times New Roman"/>
          <w:b/>
          <w:sz w:val="24"/>
          <w:szCs w:val="24"/>
        </w:rPr>
      </w:pPr>
    </w:p>
    <w:p w:rsidR="00820158" w:rsidRDefault="00820158" w:rsidP="00820158">
      <w:pPr>
        <w:spacing w:line="360" w:lineRule="auto"/>
        <w:jc w:val="center"/>
        <w:rPr>
          <w:rFonts w:ascii="Times New Roman" w:hAnsi="Times New Roman" w:cs="Times New Roman"/>
          <w:sz w:val="24"/>
          <w:szCs w:val="24"/>
        </w:rPr>
      </w:pPr>
      <w:r>
        <w:rPr>
          <w:rFonts w:ascii="Times New Roman" w:hAnsi="Times New Roman" w:cs="Times New Roman"/>
          <w:b/>
          <w:sz w:val="24"/>
          <w:szCs w:val="24"/>
        </w:rPr>
        <w:t xml:space="preserve">ALUMNA: </w:t>
      </w:r>
      <w:r w:rsidRPr="008B7842">
        <w:rPr>
          <w:rFonts w:ascii="Times New Roman" w:hAnsi="Times New Roman" w:cs="Times New Roman"/>
          <w:sz w:val="24"/>
          <w:szCs w:val="24"/>
        </w:rPr>
        <w:t>VERÓNICA TELLO</w:t>
      </w:r>
    </w:p>
    <w:p w:rsidR="00820158" w:rsidRPr="008B7842" w:rsidRDefault="00820158" w:rsidP="00820158">
      <w:pPr>
        <w:spacing w:line="360" w:lineRule="auto"/>
        <w:jc w:val="center"/>
        <w:rPr>
          <w:rFonts w:ascii="Times New Roman" w:hAnsi="Times New Roman" w:cs="Times New Roman"/>
          <w:sz w:val="24"/>
          <w:szCs w:val="24"/>
        </w:rPr>
      </w:pPr>
    </w:p>
    <w:p w:rsidR="00820158" w:rsidRPr="00004E2D" w:rsidRDefault="00820158" w:rsidP="00820158">
      <w:pPr>
        <w:spacing w:line="360" w:lineRule="auto"/>
        <w:jc w:val="center"/>
        <w:rPr>
          <w:rFonts w:ascii="Times New Roman" w:hAnsi="Times New Roman" w:cs="Times New Roman"/>
          <w:sz w:val="24"/>
          <w:szCs w:val="24"/>
        </w:rPr>
      </w:pPr>
      <w:r>
        <w:rPr>
          <w:rFonts w:ascii="Times New Roman" w:hAnsi="Times New Roman" w:cs="Times New Roman"/>
          <w:b/>
          <w:sz w:val="24"/>
          <w:szCs w:val="24"/>
        </w:rPr>
        <w:t xml:space="preserve">ING: </w:t>
      </w:r>
      <w:r>
        <w:rPr>
          <w:rFonts w:ascii="Times New Roman" w:hAnsi="Times New Roman" w:cs="Times New Roman"/>
          <w:sz w:val="24"/>
          <w:szCs w:val="24"/>
        </w:rPr>
        <w:t>DANNY SANDOVAL</w:t>
      </w:r>
    </w:p>
    <w:p w:rsidR="00820158" w:rsidRPr="008B7842" w:rsidRDefault="00820158" w:rsidP="00820158">
      <w:pPr>
        <w:spacing w:line="360" w:lineRule="auto"/>
        <w:rPr>
          <w:rFonts w:ascii="Times New Roman" w:hAnsi="Times New Roman" w:cs="Times New Roman"/>
          <w:sz w:val="24"/>
          <w:szCs w:val="24"/>
        </w:rPr>
      </w:pPr>
    </w:p>
    <w:p w:rsidR="00820158" w:rsidRDefault="00820158" w:rsidP="00820158">
      <w:pPr>
        <w:spacing w:line="360" w:lineRule="auto"/>
        <w:rPr>
          <w:rFonts w:ascii="Times New Roman" w:hAnsi="Times New Roman" w:cs="Times New Roman"/>
          <w:b/>
          <w:sz w:val="24"/>
          <w:szCs w:val="24"/>
        </w:rPr>
      </w:pPr>
    </w:p>
    <w:p w:rsidR="00820158" w:rsidRDefault="00820158" w:rsidP="00820158">
      <w:pPr>
        <w:spacing w:line="360" w:lineRule="auto"/>
        <w:rPr>
          <w:rFonts w:ascii="Times New Roman" w:hAnsi="Times New Roman" w:cs="Times New Roman"/>
          <w:b/>
          <w:sz w:val="24"/>
          <w:szCs w:val="24"/>
        </w:rPr>
      </w:pPr>
    </w:p>
    <w:p w:rsidR="00820158" w:rsidRPr="008B7842" w:rsidRDefault="00820158" w:rsidP="00820158">
      <w:pPr>
        <w:spacing w:line="360" w:lineRule="auto"/>
        <w:rPr>
          <w:rFonts w:ascii="Times New Roman" w:hAnsi="Times New Roman" w:cs="Times New Roman"/>
          <w:b/>
          <w:sz w:val="24"/>
          <w:szCs w:val="24"/>
        </w:rPr>
      </w:pPr>
    </w:p>
    <w:p w:rsidR="00820158" w:rsidRPr="008B7842" w:rsidRDefault="00820158" w:rsidP="0082015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TULCÁN – ECUADOR</w:t>
      </w:r>
    </w:p>
    <w:p w:rsidR="00820158" w:rsidRDefault="00820158" w:rsidP="00820158">
      <w:pPr>
        <w:spacing w:line="360" w:lineRule="auto"/>
        <w:jc w:val="center"/>
        <w:rPr>
          <w:rFonts w:ascii="Times New Roman" w:hAnsi="Times New Roman" w:cs="Times New Roman"/>
          <w:b/>
          <w:sz w:val="24"/>
          <w:szCs w:val="24"/>
        </w:rPr>
      </w:pPr>
      <w:r w:rsidRPr="008B7842">
        <w:rPr>
          <w:rFonts w:ascii="Times New Roman" w:hAnsi="Times New Roman" w:cs="Times New Roman"/>
          <w:b/>
          <w:sz w:val="24"/>
          <w:szCs w:val="24"/>
        </w:rPr>
        <w:t>2012</w:t>
      </w:r>
    </w:p>
    <w:p w:rsidR="00483325" w:rsidRDefault="00820158" w:rsidP="006A79F8">
      <w:pPr>
        <w:spacing w:line="360" w:lineRule="auto"/>
        <w:jc w:val="center"/>
        <w:rPr>
          <w:rFonts w:ascii="Times New Roman" w:hAnsi="Times New Roman" w:cs="Times New Roman"/>
          <w:b/>
          <w:sz w:val="24"/>
        </w:rPr>
      </w:pPr>
      <w:r>
        <w:rPr>
          <w:rFonts w:ascii="Times New Roman" w:hAnsi="Times New Roman" w:cs="Times New Roman"/>
          <w:b/>
          <w:sz w:val="24"/>
        </w:rPr>
        <w:lastRenderedPageBreak/>
        <w:t>PRINCIPIOS FINANCIEROS</w:t>
      </w:r>
    </w:p>
    <w:p w:rsidR="00820158" w:rsidRDefault="00820158" w:rsidP="006A79F8">
      <w:pPr>
        <w:pStyle w:val="Prrafodelista"/>
        <w:numPr>
          <w:ilvl w:val="0"/>
          <w:numId w:val="1"/>
        </w:numPr>
        <w:spacing w:line="360" w:lineRule="auto"/>
        <w:jc w:val="both"/>
        <w:rPr>
          <w:rFonts w:ascii="Futura Md BT" w:hAnsi="Futura Md BT" w:cs="Times New Roman"/>
          <w:b/>
          <w:color w:val="666699"/>
          <w:sz w:val="24"/>
        </w:rPr>
      </w:pPr>
      <w:r w:rsidRPr="009E41DA">
        <w:rPr>
          <w:rFonts w:ascii="Futura Md BT" w:hAnsi="Futura Md BT" w:cs="Times New Roman"/>
          <w:b/>
          <w:color w:val="666699"/>
          <w:sz w:val="24"/>
        </w:rPr>
        <w:t xml:space="preserve">Una unidad monetaria de hoy vale más que una unidad </w:t>
      </w:r>
      <w:bookmarkStart w:id="0" w:name="_GoBack"/>
      <w:bookmarkEnd w:id="0"/>
      <w:r w:rsidRPr="009E41DA">
        <w:rPr>
          <w:rFonts w:ascii="Futura Md BT" w:hAnsi="Futura Md BT" w:cs="Times New Roman"/>
          <w:b/>
          <w:color w:val="666699"/>
          <w:sz w:val="24"/>
        </w:rPr>
        <w:t>monetaria de mañana.</w:t>
      </w:r>
    </w:p>
    <w:p w:rsidR="00A24FA3" w:rsidRPr="009E41DA" w:rsidRDefault="00A24FA3" w:rsidP="006A79F8">
      <w:pPr>
        <w:pStyle w:val="Prrafodelista"/>
        <w:spacing w:line="360" w:lineRule="auto"/>
        <w:jc w:val="both"/>
        <w:rPr>
          <w:rFonts w:ascii="Futura Md BT" w:hAnsi="Futura Md BT" w:cs="Times New Roman"/>
          <w:b/>
          <w:color w:val="666699"/>
          <w:sz w:val="24"/>
        </w:rPr>
      </w:pPr>
    </w:p>
    <w:p w:rsidR="00820158" w:rsidRPr="0007138B" w:rsidRDefault="002132C6" w:rsidP="006A79F8">
      <w:pPr>
        <w:pStyle w:val="Prrafodelista"/>
        <w:numPr>
          <w:ilvl w:val="0"/>
          <w:numId w:val="2"/>
        </w:numPr>
        <w:spacing w:line="360" w:lineRule="auto"/>
        <w:jc w:val="both"/>
        <w:rPr>
          <w:rFonts w:ascii="Times New Roman" w:hAnsi="Times New Roman" w:cs="Times New Roman"/>
          <w:sz w:val="28"/>
        </w:rPr>
      </w:pPr>
      <w:r>
        <w:rPr>
          <w:rFonts w:ascii="Times New Roman" w:hAnsi="Times New Roman" w:cs="Times New Roman"/>
          <w:sz w:val="24"/>
        </w:rPr>
        <w:t>Tasa de i</w:t>
      </w:r>
      <w:r w:rsidR="0007138B">
        <w:rPr>
          <w:rFonts w:ascii="Times New Roman" w:hAnsi="Times New Roman" w:cs="Times New Roman"/>
          <w:sz w:val="24"/>
        </w:rPr>
        <w:t xml:space="preserve">nterés, </w:t>
      </w:r>
      <w:r w:rsidR="0007138B" w:rsidRPr="0007138B">
        <w:rPr>
          <w:rFonts w:ascii="Times New Roman" w:hAnsi="Times New Roman" w:cs="Times New Roman"/>
          <w:sz w:val="24"/>
        </w:rPr>
        <w:t>obtenido com</w:t>
      </w:r>
      <w:r w:rsidR="00577233">
        <w:rPr>
          <w:rFonts w:ascii="Times New Roman" w:hAnsi="Times New Roman" w:cs="Times New Roman"/>
          <w:sz w:val="24"/>
        </w:rPr>
        <w:t>o pago por la postergación de un</w:t>
      </w:r>
      <w:r w:rsidR="0007138B" w:rsidRPr="0007138B">
        <w:rPr>
          <w:rFonts w:ascii="Times New Roman" w:hAnsi="Times New Roman" w:cs="Times New Roman"/>
          <w:sz w:val="24"/>
        </w:rPr>
        <w:t xml:space="preserve"> empleo por parte del propietario</w:t>
      </w:r>
      <w:r w:rsidR="00577233">
        <w:rPr>
          <w:rFonts w:ascii="Times New Roman" w:hAnsi="Times New Roman" w:cs="Times New Roman"/>
          <w:sz w:val="24"/>
        </w:rPr>
        <w:t>.</w:t>
      </w:r>
    </w:p>
    <w:p w:rsidR="00820158" w:rsidRPr="002132C6" w:rsidRDefault="002132C6" w:rsidP="006A79F8">
      <w:pPr>
        <w:pStyle w:val="Prrafodelista"/>
        <w:numPr>
          <w:ilvl w:val="0"/>
          <w:numId w:val="2"/>
        </w:numPr>
        <w:spacing w:line="360" w:lineRule="auto"/>
        <w:jc w:val="both"/>
        <w:rPr>
          <w:rFonts w:ascii="Times New Roman" w:hAnsi="Times New Roman" w:cs="Times New Roman"/>
          <w:sz w:val="28"/>
        </w:rPr>
      </w:pPr>
      <w:r>
        <w:rPr>
          <w:rFonts w:ascii="Times New Roman" w:hAnsi="Times New Roman" w:cs="Times New Roman"/>
          <w:sz w:val="24"/>
        </w:rPr>
        <w:t xml:space="preserve">Tasa de descuento </w:t>
      </w:r>
      <w:r w:rsidR="00BB3C8E">
        <w:rPr>
          <w:rFonts w:ascii="Times New Roman" w:hAnsi="Times New Roman" w:cs="Times New Roman"/>
          <w:sz w:val="24"/>
        </w:rPr>
        <w:t xml:space="preserve">actualiza </w:t>
      </w:r>
      <w:r w:rsidRPr="002132C6">
        <w:rPr>
          <w:rFonts w:ascii="Times New Roman" w:hAnsi="Times New Roman" w:cs="Times New Roman"/>
          <w:sz w:val="24"/>
        </w:rPr>
        <w:t xml:space="preserve">los flujos de </w:t>
      </w:r>
      <w:hyperlink r:id="rId7" w:history="1">
        <w:r w:rsidR="00BB3C8E">
          <w:rPr>
            <w:rFonts w:ascii="Times New Roman" w:hAnsi="Times New Roman" w:cs="Times New Roman"/>
            <w:sz w:val="24"/>
          </w:rPr>
          <w:t>i</w:t>
        </w:r>
        <w:r w:rsidRPr="002132C6">
          <w:rPr>
            <w:rFonts w:ascii="Times New Roman" w:hAnsi="Times New Roman" w:cs="Times New Roman"/>
            <w:sz w:val="24"/>
          </w:rPr>
          <w:t>ngresos</w:t>
        </w:r>
      </w:hyperlink>
      <w:r w:rsidR="00BB3C8E">
        <w:rPr>
          <w:rFonts w:ascii="Times New Roman" w:hAnsi="Times New Roman" w:cs="Times New Roman"/>
          <w:sz w:val="24"/>
        </w:rPr>
        <w:t xml:space="preserve"> y gastos </w:t>
      </w:r>
      <w:hyperlink r:id="rId8" w:history="1">
        <w:r w:rsidR="00BB3C8E">
          <w:rPr>
            <w:rFonts w:ascii="Times New Roman" w:hAnsi="Times New Roman" w:cs="Times New Roman"/>
            <w:sz w:val="24"/>
          </w:rPr>
          <w:t>f</w:t>
        </w:r>
        <w:r w:rsidRPr="002132C6">
          <w:rPr>
            <w:rFonts w:ascii="Times New Roman" w:hAnsi="Times New Roman" w:cs="Times New Roman"/>
            <w:sz w:val="24"/>
          </w:rPr>
          <w:t>uturos</w:t>
        </w:r>
      </w:hyperlink>
      <w:r w:rsidR="00BB3C8E">
        <w:rPr>
          <w:rFonts w:ascii="Times New Roman" w:hAnsi="Times New Roman" w:cs="Times New Roman"/>
          <w:sz w:val="24"/>
        </w:rPr>
        <w:t xml:space="preserve"> de un </w:t>
      </w:r>
      <w:r w:rsidRPr="002132C6">
        <w:rPr>
          <w:rFonts w:ascii="Times New Roman" w:hAnsi="Times New Roman" w:cs="Times New Roman"/>
          <w:sz w:val="24"/>
        </w:rPr>
        <w:t xml:space="preserve">proyecto de </w:t>
      </w:r>
      <w:hyperlink r:id="rId9" w:history="1">
        <w:r w:rsidR="00BB3C8E">
          <w:rPr>
            <w:rFonts w:ascii="Times New Roman" w:hAnsi="Times New Roman" w:cs="Times New Roman"/>
            <w:sz w:val="24"/>
          </w:rPr>
          <w:t>i</w:t>
        </w:r>
        <w:r w:rsidRPr="002132C6">
          <w:rPr>
            <w:rFonts w:ascii="Times New Roman" w:hAnsi="Times New Roman" w:cs="Times New Roman"/>
            <w:sz w:val="24"/>
          </w:rPr>
          <w:t>nversión</w:t>
        </w:r>
      </w:hyperlink>
      <w:r>
        <w:rPr>
          <w:rFonts w:ascii="Times New Roman" w:hAnsi="Times New Roman" w:cs="Times New Roman"/>
          <w:sz w:val="24"/>
        </w:rPr>
        <w:t>.</w:t>
      </w:r>
    </w:p>
    <w:p w:rsidR="002132C6" w:rsidRDefault="002132C6" w:rsidP="006A79F8">
      <w:pPr>
        <w:pStyle w:val="Prrafodelista"/>
        <w:numPr>
          <w:ilvl w:val="0"/>
          <w:numId w:val="2"/>
        </w:numPr>
        <w:spacing w:line="360" w:lineRule="auto"/>
        <w:jc w:val="both"/>
        <w:rPr>
          <w:rFonts w:ascii="Times New Roman" w:hAnsi="Times New Roman" w:cs="Times New Roman"/>
          <w:sz w:val="24"/>
        </w:rPr>
      </w:pPr>
      <w:r>
        <w:rPr>
          <w:rFonts w:ascii="Times New Roman" w:hAnsi="Times New Roman" w:cs="Times New Roman"/>
          <w:sz w:val="24"/>
        </w:rPr>
        <w:t>Elegir entre recibir un regalo de $100 hoy o recibir la misma cantidad dentro de un año.</w:t>
      </w:r>
    </w:p>
    <w:p w:rsidR="00577233" w:rsidRDefault="00BB3C8E" w:rsidP="006A79F8">
      <w:pPr>
        <w:pStyle w:val="Prrafodelista"/>
        <w:numPr>
          <w:ilvl w:val="0"/>
          <w:numId w:val="2"/>
        </w:numPr>
        <w:spacing w:line="360" w:lineRule="auto"/>
        <w:jc w:val="both"/>
        <w:rPr>
          <w:rFonts w:ascii="Times New Roman" w:hAnsi="Times New Roman" w:cs="Times New Roman"/>
          <w:sz w:val="24"/>
        </w:rPr>
      </w:pPr>
      <w:r>
        <w:rPr>
          <w:rFonts w:ascii="Times New Roman" w:hAnsi="Times New Roman" w:cs="Times New Roman"/>
          <w:sz w:val="24"/>
        </w:rPr>
        <w:t>Pérdida del poder adquisitivo.</w:t>
      </w:r>
    </w:p>
    <w:p w:rsidR="009E41DA" w:rsidRDefault="009E41DA" w:rsidP="006A79F8">
      <w:pPr>
        <w:pStyle w:val="Prrafodelista"/>
        <w:numPr>
          <w:ilvl w:val="0"/>
          <w:numId w:val="2"/>
        </w:numPr>
        <w:spacing w:line="360" w:lineRule="auto"/>
        <w:jc w:val="both"/>
        <w:rPr>
          <w:rFonts w:ascii="Times New Roman" w:hAnsi="Times New Roman" w:cs="Times New Roman"/>
          <w:sz w:val="24"/>
        </w:rPr>
      </w:pPr>
      <w:r>
        <w:rPr>
          <w:rFonts w:ascii="Times New Roman" w:hAnsi="Times New Roman" w:cs="Times New Roman"/>
          <w:sz w:val="24"/>
        </w:rPr>
        <w:t>Realizar un préstamo en una entidad a largo plazo.</w:t>
      </w:r>
    </w:p>
    <w:p w:rsidR="009E41DA" w:rsidRPr="009E41DA" w:rsidRDefault="009E41DA" w:rsidP="006A79F8">
      <w:pPr>
        <w:pStyle w:val="Prrafodelista"/>
        <w:spacing w:line="360" w:lineRule="auto"/>
        <w:ind w:left="1440"/>
        <w:jc w:val="both"/>
        <w:rPr>
          <w:rFonts w:ascii="Times New Roman" w:hAnsi="Times New Roman" w:cs="Times New Roman"/>
          <w:sz w:val="24"/>
        </w:rPr>
      </w:pPr>
    </w:p>
    <w:p w:rsidR="00820158" w:rsidRDefault="00820158" w:rsidP="006A79F8">
      <w:pPr>
        <w:pStyle w:val="Prrafodelista"/>
        <w:numPr>
          <w:ilvl w:val="0"/>
          <w:numId w:val="1"/>
        </w:numPr>
        <w:autoSpaceDE w:val="0"/>
        <w:autoSpaceDN w:val="0"/>
        <w:adjustRightInd w:val="0"/>
        <w:spacing w:after="0" w:line="360" w:lineRule="auto"/>
        <w:jc w:val="both"/>
        <w:rPr>
          <w:rFonts w:ascii="Futura Md BT" w:hAnsi="Futura Md BT" w:cs="Times New Roman"/>
          <w:b/>
          <w:color w:val="666699"/>
          <w:sz w:val="24"/>
          <w:szCs w:val="20"/>
        </w:rPr>
      </w:pPr>
      <w:r w:rsidRPr="009E41DA">
        <w:rPr>
          <w:rFonts w:ascii="Futura Md BT" w:hAnsi="Futura Md BT" w:cs="Times New Roman"/>
          <w:b/>
          <w:color w:val="666699"/>
          <w:sz w:val="24"/>
          <w:szCs w:val="20"/>
        </w:rPr>
        <w:t>Una unidad monetaria segura vale más una unidad monetaria con riesgo.</w:t>
      </w:r>
    </w:p>
    <w:p w:rsidR="00A24FA3" w:rsidRPr="009E41DA" w:rsidRDefault="00A24FA3" w:rsidP="006A79F8">
      <w:pPr>
        <w:pStyle w:val="Prrafodelista"/>
        <w:autoSpaceDE w:val="0"/>
        <w:autoSpaceDN w:val="0"/>
        <w:adjustRightInd w:val="0"/>
        <w:spacing w:after="0" w:line="360" w:lineRule="auto"/>
        <w:jc w:val="both"/>
        <w:rPr>
          <w:rFonts w:ascii="Futura Md BT" w:hAnsi="Futura Md BT" w:cs="Times New Roman"/>
          <w:b/>
          <w:color w:val="666699"/>
          <w:sz w:val="24"/>
          <w:szCs w:val="20"/>
        </w:rPr>
      </w:pPr>
    </w:p>
    <w:p w:rsidR="0007138B" w:rsidRPr="00097115" w:rsidRDefault="009E41DA" w:rsidP="006A79F8">
      <w:pPr>
        <w:pStyle w:val="Prrafodelista"/>
        <w:numPr>
          <w:ilvl w:val="0"/>
          <w:numId w:val="3"/>
        </w:numPr>
        <w:autoSpaceDE w:val="0"/>
        <w:autoSpaceDN w:val="0"/>
        <w:adjustRightInd w:val="0"/>
        <w:spacing w:after="0" w:line="360" w:lineRule="auto"/>
        <w:jc w:val="both"/>
        <w:rPr>
          <w:rFonts w:ascii="Times New Roman" w:hAnsi="Times New Roman" w:cs="Times New Roman"/>
          <w:sz w:val="28"/>
          <w:szCs w:val="20"/>
        </w:rPr>
      </w:pPr>
      <w:r>
        <w:rPr>
          <w:rFonts w:ascii="Times New Roman" w:hAnsi="Times New Roman" w:cs="Times New Roman"/>
          <w:sz w:val="24"/>
        </w:rPr>
        <w:t>L</w:t>
      </w:r>
      <w:r w:rsidR="00097115" w:rsidRPr="00097115">
        <w:rPr>
          <w:rFonts w:ascii="Times New Roman" w:hAnsi="Times New Roman" w:cs="Times New Roman"/>
          <w:sz w:val="24"/>
        </w:rPr>
        <w:t>os pagos correspondientes al seguro</w:t>
      </w:r>
      <w:r>
        <w:rPr>
          <w:rFonts w:ascii="Times New Roman" w:hAnsi="Times New Roman" w:cs="Times New Roman"/>
          <w:sz w:val="24"/>
        </w:rPr>
        <w:t xml:space="preserve"> pueden ser</w:t>
      </w:r>
      <w:r w:rsidR="00097115" w:rsidRPr="00097115">
        <w:rPr>
          <w:rFonts w:ascii="Times New Roman" w:hAnsi="Times New Roman" w:cs="Times New Roman"/>
          <w:sz w:val="24"/>
        </w:rPr>
        <w:t xml:space="preserve"> iguales o superiores al interés bancario alcanzad</w:t>
      </w:r>
      <w:r>
        <w:rPr>
          <w:rFonts w:ascii="Times New Roman" w:hAnsi="Times New Roman" w:cs="Times New Roman"/>
          <w:sz w:val="24"/>
        </w:rPr>
        <w:t>o por el monto requerido para cierta</w:t>
      </w:r>
      <w:r w:rsidR="00097115" w:rsidRPr="00097115">
        <w:rPr>
          <w:rFonts w:ascii="Times New Roman" w:hAnsi="Times New Roman" w:cs="Times New Roman"/>
          <w:sz w:val="24"/>
        </w:rPr>
        <w:t xml:space="preserve"> inversión.</w:t>
      </w:r>
    </w:p>
    <w:p w:rsidR="009E41DA" w:rsidRPr="009E41DA" w:rsidRDefault="00097115" w:rsidP="006A79F8">
      <w:pPr>
        <w:pStyle w:val="Prrafodelista"/>
        <w:numPr>
          <w:ilvl w:val="0"/>
          <w:numId w:val="3"/>
        </w:numPr>
        <w:autoSpaceDE w:val="0"/>
        <w:autoSpaceDN w:val="0"/>
        <w:adjustRightInd w:val="0"/>
        <w:spacing w:after="0" w:line="360" w:lineRule="auto"/>
        <w:jc w:val="both"/>
        <w:rPr>
          <w:rFonts w:ascii="Times New Roman" w:hAnsi="Times New Roman" w:cs="Times New Roman"/>
          <w:sz w:val="28"/>
          <w:szCs w:val="20"/>
        </w:rPr>
      </w:pPr>
      <w:r w:rsidRPr="00097115">
        <w:rPr>
          <w:rFonts w:ascii="Times New Roman" w:hAnsi="Times New Roman" w:cs="Times New Roman"/>
          <w:sz w:val="24"/>
          <w:szCs w:val="20"/>
        </w:rPr>
        <w:t>Después de trabajar durante algunos años,</w:t>
      </w:r>
      <w:r w:rsidR="009E41DA">
        <w:rPr>
          <w:rFonts w:ascii="Times New Roman" w:hAnsi="Times New Roman" w:cs="Times New Roman"/>
          <w:sz w:val="24"/>
          <w:szCs w:val="20"/>
        </w:rPr>
        <w:t xml:space="preserve"> las personas reciben sus </w:t>
      </w:r>
      <w:r w:rsidR="009E41DA" w:rsidRPr="00097115">
        <w:rPr>
          <w:rFonts w:ascii="Times New Roman" w:hAnsi="Times New Roman" w:cs="Times New Roman"/>
          <w:sz w:val="24"/>
          <w:szCs w:val="20"/>
        </w:rPr>
        <w:t>indemnizaciones</w:t>
      </w:r>
      <w:r w:rsidRPr="00097115">
        <w:rPr>
          <w:rFonts w:ascii="Times New Roman" w:hAnsi="Times New Roman" w:cs="Times New Roman"/>
          <w:sz w:val="24"/>
          <w:szCs w:val="20"/>
        </w:rPr>
        <w:t xml:space="preserve"> y muchos deciden realizar diferentes tipos de inversiones.  </w:t>
      </w:r>
    </w:p>
    <w:p w:rsidR="009E41DA" w:rsidRPr="009E41DA" w:rsidRDefault="009E41DA" w:rsidP="006A79F8">
      <w:pPr>
        <w:pStyle w:val="Prrafodelista"/>
        <w:numPr>
          <w:ilvl w:val="0"/>
          <w:numId w:val="3"/>
        </w:numPr>
        <w:autoSpaceDE w:val="0"/>
        <w:autoSpaceDN w:val="0"/>
        <w:adjustRightInd w:val="0"/>
        <w:spacing w:after="0" w:line="360" w:lineRule="auto"/>
        <w:jc w:val="both"/>
        <w:rPr>
          <w:rFonts w:ascii="Times New Roman" w:hAnsi="Times New Roman" w:cs="Times New Roman"/>
          <w:sz w:val="28"/>
          <w:szCs w:val="20"/>
        </w:rPr>
      </w:pPr>
      <w:r>
        <w:rPr>
          <w:rFonts w:ascii="Times New Roman" w:hAnsi="Times New Roman" w:cs="Times New Roman"/>
          <w:sz w:val="24"/>
          <w:szCs w:val="20"/>
        </w:rPr>
        <w:t>Invertir en depósitos a término fijo.</w:t>
      </w:r>
    </w:p>
    <w:p w:rsidR="009E41DA" w:rsidRPr="009E41DA" w:rsidRDefault="009E41DA" w:rsidP="006A79F8">
      <w:pPr>
        <w:pStyle w:val="Prrafodelista"/>
        <w:numPr>
          <w:ilvl w:val="0"/>
          <w:numId w:val="3"/>
        </w:numPr>
        <w:autoSpaceDE w:val="0"/>
        <w:autoSpaceDN w:val="0"/>
        <w:adjustRightInd w:val="0"/>
        <w:spacing w:after="0" w:line="360" w:lineRule="auto"/>
        <w:jc w:val="both"/>
        <w:rPr>
          <w:rFonts w:ascii="Times New Roman" w:hAnsi="Times New Roman" w:cs="Times New Roman"/>
          <w:sz w:val="28"/>
          <w:szCs w:val="20"/>
        </w:rPr>
      </w:pPr>
      <w:r>
        <w:rPr>
          <w:rFonts w:ascii="Times New Roman" w:hAnsi="Times New Roman" w:cs="Times New Roman"/>
          <w:sz w:val="24"/>
          <w:szCs w:val="20"/>
        </w:rPr>
        <w:t>Invertir</w:t>
      </w:r>
      <w:r w:rsidR="00097115" w:rsidRPr="00097115">
        <w:rPr>
          <w:rFonts w:ascii="Times New Roman" w:hAnsi="Times New Roman" w:cs="Times New Roman"/>
          <w:sz w:val="24"/>
          <w:szCs w:val="20"/>
        </w:rPr>
        <w:t xml:space="preserve"> en acciones</w:t>
      </w:r>
      <w:r>
        <w:rPr>
          <w:rFonts w:ascii="Verdana" w:hAnsi="Verdana"/>
          <w:color w:val="000099"/>
          <w:sz w:val="20"/>
          <w:szCs w:val="20"/>
        </w:rPr>
        <w:t>.</w:t>
      </w:r>
    </w:p>
    <w:p w:rsidR="009E41DA" w:rsidRPr="00A24FA3" w:rsidRDefault="009E41DA" w:rsidP="006A79F8">
      <w:pPr>
        <w:pStyle w:val="Prrafodelista"/>
        <w:numPr>
          <w:ilvl w:val="0"/>
          <w:numId w:val="3"/>
        </w:numPr>
        <w:autoSpaceDE w:val="0"/>
        <w:autoSpaceDN w:val="0"/>
        <w:adjustRightInd w:val="0"/>
        <w:spacing w:after="0" w:line="360" w:lineRule="auto"/>
        <w:jc w:val="both"/>
        <w:rPr>
          <w:rFonts w:ascii="Times New Roman" w:hAnsi="Times New Roman" w:cs="Times New Roman"/>
          <w:sz w:val="28"/>
          <w:szCs w:val="20"/>
        </w:rPr>
      </w:pPr>
      <w:r>
        <w:rPr>
          <w:rFonts w:ascii="Times New Roman" w:hAnsi="Times New Roman" w:cs="Times New Roman"/>
          <w:sz w:val="24"/>
          <w:szCs w:val="20"/>
        </w:rPr>
        <w:t>Realizar inversiones en el lanzamiento de un nuevo producto al mercado.</w:t>
      </w:r>
    </w:p>
    <w:p w:rsidR="00A24FA3" w:rsidRPr="009E41DA" w:rsidRDefault="00A24FA3" w:rsidP="006A79F8">
      <w:pPr>
        <w:pStyle w:val="Prrafodelista"/>
        <w:autoSpaceDE w:val="0"/>
        <w:autoSpaceDN w:val="0"/>
        <w:adjustRightInd w:val="0"/>
        <w:spacing w:after="0" w:line="360" w:lineRule="auto"/>
        <w:ind w:left="1440"/>
        <w:jc w:val="both"/>
        <w:rPr>
          <w:rFonts w:ascii="Times New Roman" w:hAnsi="Times New Roman" w:cs="Times New Roman"/>
          <w:sz w:val="28"/>
          <w:szCs w:val="20"/>
        </w:rPr>
      </w:pPr>
    </w:p>
    <w:p w:rsidR="008A5AC6" w:rsidRPr="00A24FA3" w:rsidRDefault="008A5AC6" w:rsidP="006A79F8">
      <w:pPr>
        <w:pStyle w:val="Prrafodelista"/>
        <w:numPr>
          <w:ilvl w:val="0"/>
          <w:numId w:val="1"/>
        </w:numPr>
        <w:autoSpaceDE w:val="0"/>
        <w:autoSpaceDN w:val="0"/>
        <w:adjustRightInd w:val="0"/>
        <w:spacing w:after="0" w:line="360" w:lineRule="auto"/>
        <w:jc w:val="both"/>
        <w:rPr>
          <w:rFonts w:ascii="Futura Md BT" w:hAnsi="Futura Md BT" w:cs="Times New Roman"/>
          <w:b/>
          <w:color w:val="666699"/>
          <w:sz w:val="24"/>
          <w:szCs w:val="20"/>
        </w:rPr>
      </w:pPr>
      <w:r w:rsidRPr="00A24FA3">
        <w:rPr>
          <w:rFonts w:ascii="Futura Md BT" w:hAnsi="Futura Md BT" w:cs="Times New Roman"/>
          <w:b/>
          <w:color w:val="666699"/>
          <w:sz w:val="24"/>
          <w:szCs w:val="20"/>
        </w:rPr>
        <w:t>Diversificación</w:t>
      </w:r>
    </w:p>
    <w:p w:rsidR="00340B43" w:rsidRPr="00A24FA3" w:rsidRDefault="00340B43" w:rsidP="006A79F8">
      <w:pPr>
        <w:autoSpaceDE w:val="0"/>
        <w:autoSpaceDN w:val="0"/>
        <w:adjustRightInd w:val="0"/>
        <w:spacing w:after="0" w:line="360" w:lineRule="auto"/>
        <w:ind w:left="360"/>
        <w:jc w:val="both"/>
        <w:rPr>
          <w:rFonts w:ascii="Berlin Sans FB" w:hAnsi="Berlin Sans FB" w:cs="Times New Roman"/>
          <w:color w:val="365F91" w:themeColor="accent1" w:themeShade="BF"/>
          <w:sz w:val="24"/>
          <w:szCs w:val="20"/>
        </w:rPr>
      </w:pPr>
    </w:p>
    <w:p w:rsidR="008A5AC6" w:rsidRDefault="008A5AC6" w:rsidP="006A79F8">
      <w:pPr>
        <w:pStyle w:val="Prrafodelista"/>
        <w:numPr>
          <w:ilvl w:val="0"/>
          <w:numId w:val="4"/>
        </w:numPr>
        <w:autoSpaceDE w:val="0"/>
        <w:autoSpaceDN w:val="0"/>
        <w:adjustRightInd w:val="0"/>
        <w:spacing w:after="0" w:line="360" w:lineRule="auto"/>
        <w:jc w:val="both"/>
        <w:rPr>
          <w:rFonts w:ascii="Times New Roman" w:hAnsi="Times New Roman" w:cs="Times New Roman"/>
          <w:sz w:val="24"/>
          <w:szCs w:val="20"/>
        </w:rPr>
      </w:pPr>
      <w:r>
        <w:rPr>
          <w:rFonts w:ascii="Times New Roman" w:hAnsi="Times New Roman" w:cs="Times New Roman"/>
          <w:sz w:val="24"/>
          <w:szCs w:val="20"/>
        </w:rPr>
        <w:t>Inversiones</w:t>
      </w:r>
      <w:r w:rsidR="00A24FA3">
        <w:rPr>
          <w:rFonts w:ascii="Times New Roman" w:hAnsi="Times New Roman" w:cs="Times New Roman"/>
          <w:sz w:val="24"/>
          <w:szCs w:val="20"/>
        </w:rPr>
        <w:t xml:space="preserve">  a largo plazo y por períodos.</w:t>
      </w:r>
    </w:p>
    <w:p w:rsidR="00A24FA3" w:rsidRPr="004B2433" w:rsidRDefault="004B2433" w:rsidP="006A79F8">
      <w:pPr>
        <w:pStyle w:val="Prrafodelista"/>
        <w:numPr>
          <w:ilvl w:val="0"/>
          <w:numId w:val="4"/>
        </w:numPr>
        <w:autoSpaceDE w:val="0"/>
        <w:autoSpaceDN w:val="0"/>
        <w:adjustRightInd w:val="0"/>
        <w:spacing w:after="0" w:line="360" w:lineRule="auto"/>
        <w:jc w:val="both"/>
        <w:rPr>
          <w:rFonts w:ascii="Times New Roman" w:hAnsi="Times New Roman" w:cs="Times New Roman"/>
          <w:sz w:val="28"/>
          <w:szCs w:val="20"/>
        </w:rPr>
      </w:pPr>
      <w:r>
        <w:rPr>
          <w:rFonts w:ascii="Times New Roman" w:hAnsi="Times New Roman" w:cs="Times New Roman"/>
          <w:sz w:val="24"/>
          <w:szCs w:val="20"/>
        </w:rPr>
        <w:t>Invertir todo el dinero de cierta empresa en activos.</w:t>
      </w:r>
    </w:p>
    <w:p w:rsidR="004B2433" w:rsidRPr="004B2433" w:rsidRDefault="004B2433" w:rsidP="006A79F8">
      <w:pPr>
        <w:pStyle w:val="Prrafodelista"/>
        <w:numPr>
          <w:ilvl w:val="0"/>
          <w:numId w:val="4"/>
        </w:numPr>
        <w:autoSpaceDE w:val="0"/>
        <w:autoSpaceDN w:val="0"/>
        <w:adjustRightInd w:val="0"/>
        <w:spacing w:after="0" w:line="360" w:lineRule="auto"/>
        <w:jc w:val="both"/>
        <w:rPr>
          <w:rFonts w:ascii="Times New Roman" w:hAnsi="Times New Roman" w:cs="Times New Roman"/>
          <w:sz w:val="28"/>
          <w:szCs w:val="20"/>
        </w:rPr>
      </w:pPr>
      <w:r>
        <w:rPr>
          <w:rFonts w:ascii="Times New Roman" w:hAnsi="Times New Roman" w:cs="Times New Roman"/>
          <w:sz w:val="24"/>
          <w:szCs w:val="20"/>
        </w:rPr>
        <w:t>Dividir las inversiones entre varias empresas.</w:t>
      </w:r>
    </w:p>
    <w:p w:rsidR="004B2433" w:rsidRPr="008C4B26" w:rsidRDefault="008C4B26" w:rsidP="006A79F8">
      <w:pPr>
        <w:pStyle w:val="Prrafodelista"/>
        <w:numPr>
          <w:ilvl w:val="0"/>
          <w:numId w:val="4"/>
        </w:numPr>
        <w:autoSpaceDE w:val="0"/>
        <w:autoSpaceDN w:val="0"/>
        <w:adjustRightInd w:val="0"/>
        <w:spacing w:after="0" w:line="360" w:lineRule="auto"/>
        <w:jc w:val="both"/>
        <w:rPr>
          <w:rFonts w:ascii="Times New Roman" w:hAnsi="Times New Roman" w:cs="Times New Roman"/>
          <w:sz w:val="28"/>
          <w:szCs w:val="20"/>
        </w:rPr>
      </w:pPr>
      <w:r>
        <w:rPr>
          <w:rFonts w:ascii="Times New Roman" w:hAnsi="Times New Roman" w:cs="Times New Roman"/>
          <w:sz w:val="24"/>
          <w:szCs w:val="20"/>
        </w:rPr>
        <w:lastRenderedPageBreak/>
        <w:t>La empresa de textiles desea invertir en artículos de diferente calidad y precio.</w:t>
      </w:r>
    </w:p>
    <w:p w:rsidR="008C4B26" w:rsidRPr="008C4B26" w:rsidRDefault="008C4B26" w:rsidP="006A79F8">
      <w:pPr>
        <w:pStyle w:val="Prrafodelista"/>
        <w:numPr>
          <w:ilvl w:val="0"/>
          <w:numId w:val="4"/>
        </w:numPr>
        <w:autoSpaceDE w:val="0"/>
        <w:autoSpaceDN w:val="0"/>
        <w:adjustRightInd w:val="0"/>
        <w:spacing w:after="0" w:line="360" w:lineRule="auto"/>
        <w:jc w:val="both"/>
        <w:rPr>
          <w:rFonts w:ascii="Times New Roman" w:hAnsi="Times New Roman" w:cs="Times New Roman"/>
          <w:sz w:val="28"/>
          <w:szCs w:val="20"/>
        </w:rPr>
      </w:pPr>
      <w:r>
        <w:rPr>
          <w:rFonts w:ascii="Times New Roman" w:hAnsi="Times New Roman" w:cs="Times New Roman"/>
          <w:sz w:val="24"/>
          <w:szCs w:val="20"/>
        </w:rPr>
        <w:t>El gobierno realiza inversiones en la adquisición de maquinaria y nueva tecnología para el país.</w:t>
      </w:r>
    </w:p>
    <w:p w:rsidR="008C4B26" w:rsidRPr="00340B43" w:rsidRDefault="008C4B26" w:rsidP="006A79F8">
      <w:pPr>
        <w:pStyle w:val="Prrafodelista"/>
        <w:autoSpaceDE w:val="0"/>
        <w:autoSpaceDN w:val="0"/>
        <w:adjustRightInd w:val="0"/>
        <w:spacing w:after="0" w:line="360" w:lineRule="auto"/>
        <w:ind w:left="1440"/>
        <w:jc w:val="both"/>
        <w:rPr>
          <w:rFonts w:ascii="Times New Roman" w:hAnsi="Times New Roman" w:cs="Times New Roman"/>
          <w:sz w:val="28"/>
          <w:szCs w:val="20"/>
        </w:rPr>
      </w:pPr>
    </w:p>
    <w:p w:rsidR="00340B43" w:rsidRPr="008C4B26" w:rsidRDefault="00340B43" w:rsidP="006A79F8">
      <w:pPr>
        <w:pStyle w:val="Prrafodelista"/>
        <w:numPr>
          <w:ilvl w:val="0"/>
          <w:numId w:val="1"/>
        </w:numPr>
        <w:autoSpaceDE w:val="0"/>
        <w:autoSpaceDN w:val="0"/>
        <w:adjustRightInd w:val="0"/>
        <w:spacing w:after="0" w:line="360" w:lineRule="auto"/>
        <w:jc w:val="both"/>
        <w:rPr>
          <w:rFonts w:ascii="Futura Md BT" w:hAnsi="Futura Md BT" w:cs="Times New Roman"/>
          <w:b/>
          <w:color w:val="666699"/>
          <w:sz w:val="24"/>
          <w:szCs w:val="20"/>
        </w:rPr>
      </w:pPr>
      <w:r w:rsidRPr="008C4B26">
        <w:rPr>
          <w:rFonts w:ascii="Futura Md BT" w:hAnsi="Futura Md BT" w:cs="Times New Roman"/>
          <w:b/>
          <w:color w:val="666699"/>
          <w:sz w:val="24"/>
          <w:szCs w:val="20"/>
        </w:rPr>
        <w:t>Intercambio riesgo y rendimiento</w:t>
      </w:r>
    </w:p>
    <w:p w:rsidR="00340B43" w:rsidRPr="008C4B26" w:rsidRDefault="00340B43" w:rsidP="006A79F8">
      <w:pPr>
        <w:autoSpaceDE w:val="0"/>
        <w:autoSpaceDN w:val="0"/>
        <w:adjustRightInd w:val="0"/>
        <w:spacing w:after="0" w:line="360" w:lineRule="auto"/>
        <w:jc w:val="both"/>
        <w:rPr>
          <w:rFonts w:ascii="Times New Roman" w:hAnsi="Times New Roman" w:cs="Times New Roman"/>
          <w:sz w:val="24"/>
          <w:szCs w:val="20"/>
        </w:rPr>
      </w:pPr>
    </w:p>
    <w:p w:rsidR="00340B43" w:rsidRPr="00340B43" w:rsidRDefault="00340B43" w:rsidP="006A79F8">
      <w:pPr>
        <w:pStyle w:val="Prrafodelista"/>
        <w:numPr>
          <w:ilvl w:val="0"/>
          <w:numId w:val="8"/>
        </w:numPr>
        <w:autoSpaceDE w:val="0"/>
        <w:autoSpaceDN w:val="0"/>
        <w:adjustRightInd w:val="0"/>
        <w:spacing w:after="0" w:line="360" w:lineRule="auto"/>
        <w:jc w:val="both"/>
        <w:rPr>
          <w:rFonts w:ascii="Times New Roman" w:hAnsi="Times New Roman" w:cs="Times New Roman"/>
          <w:sz w:val="32"/>
          <w:szCs w:val="20"/>
        </w:rPr>
      </w:pPr>
      <w:r w:rsidRPr="00340B43">
        <w:rPr>
          <w:rFonts w:ascii="Times New Roman" w:hAnsi="Times New Roman" w:cs="Times New Roman"/>
          <w:sz w:val="24"/>
          <w:szCs w:val="20"/>
        </w:rPr>
        <w:t>Cuando una persona se decide a realizar un proyecto de inversión es porque tiene un valor actual medio esperado positivo, mientras que si un jugador analizara el valor actual medio esperado de un juego determinado vería que siempre es negativo</w:t>
      </w:r>
      <w:r>
        <w:rPr>
          <w:rFonts w:ascii="Times New Roman" w:hAnsi="Times New Roman" w:cs="Times New Roman"/>
          <w:sz w:val="24"/>
          <w:szCs w:val="20"/>
        </w:rPr>
        <w:t xml:space="preserve">. </w:t>
      </w:r>
    </w:p>
    <w:p w:rsidR="00340B43" w:rsidRPr="00FD2C2C" w:rsidRDefault="00507DA1" w:rsidP="006A79F8">
      <w:pPr>
        <w:pStyle w:val="Prrafodelista"/>
        <w:numPr>
          <w:ilvl w:val="0"/>
          <w:numId w:val="8"/>
        </w:numPr>
        <w:autoSpaceDE w:val="0"/>
        <w:autoSpaceDN w:val="0"/>
        <w:adjustRightInd w:val="0"/>
        <w:spacing w:after="0" w:line="360" w:lineRule="auto"/>
        <w:jc w:val="both"/>
        <w:rPr>
          <w:rFonts w:ascii="Times New Roman" w:hAnsi="Times New Roman" w:cs="Times New Roman"/>
          <w:sz w:val="32"/>
          <w:szCs w:val="20"/>
        </w:rPr>
      </w:pPr>
      <w:r>
        <w:rPr>
          <w:rFonts w:ascii="Times New Roman" w:hAnsi="Times New Roman" w:cs="Times New Roman"/>
          <w:sz w:val="24"/>
          <w:szCs w:val="20"/>
        </w:rPr>
        <w:t>Tomar una decisión para hacer una inversión.</w:t>
      </w:r>
    </w:p>
    <w:p w:rsidR="00FD2C2C" w:rsidRPr="00507DA1" w:rsidRDefault="00507DA1" w:rsidP="006A79F8">
      <w:pPr>
        <w:pStyle w:val="Prrafodelista"/>
        <w:numPr>
          <w:ilvl w:val="0"/>
          <w:numId w:val="8"/>
        </w:numPr>
        <w:autoSpaceDE w:val="0"/>
        <w:autoSpaceDN w:val="0"/>
        <w:adjustRightInd w:val="0"/>
        <w:spacing w:after="0" w:line="360" w:lineRule="auto"/>
        <w:jc w:val="both"/>
        <w:rPr>
          <w:rFonts w:ascii="Times New Roman" w:hAnsi="Times New Roman" w:cs="Times New Roman"/>
          <w:sz w:val="32"/>
          <w:szCs w:val="20"/>
        </w:rPr>
      </w:pPr>
      <w:r>
        <w:rPr>
          <w:rFonts w:ascii="Times New Roman" w:hAnsi="Times New Roman" w:cs="Times New Roman"/>
          <w:sz w:val="24"/>
          <w:szCs w:val="20"/>
        </w:rPr>
        <w:t>Aceptar un empleo o prestar dinero implica un riesgo.</w:t>
      </w:r>
    </w:p>
    <w:p w:rsidR="00507DA1" w:rsidRPr="00507DA1" w:rsidRDefault="00507DA1" w:rsidP="006A79F8">
      <w:pPr>
        <w:pStyle w:val="Prrafodelista"/>
        <w:numPr>
          <w:ilvl w:val="0"/>
          <w:numId w:val="8"/>
        </w:numPr>
        <w:autoSpaceDE w:val="0"/>
        <w:autoSpaceDN w:val="0"/>
        <w:adjustRightInd w:val="0"/>
        <w:spacing w:after="0" w:line="360" w:lineRule="auto"/>
        <w:jc w:val="both"/>
        <w:rPr>
          <w:rFonts w:ascii="Times New Roman" w:hAnsi="Times New Roman" w:cs="Times New Roman"/>
          <w:sz w:val="32"/>
          <w:szCs w:val="20"/>
        </w:rPr>
      </w:pPr>
      <w:r>
        <w:rPr>
          <w:rFonts w:ascii="Times New Roman" w:hAnsi="Times New Roman" w:cs="Times New Roman"/>
          <w:sz w:val="24"/>
          <w:szCs w:val="20"/>
        </w:rPr>
        <w:t>El nivel de competencia obliga a la gente a optar por una decisión que sea satisfactorio para ellos.</w:t>
      </w:r>
    </w:p>
    <w:p w:rsidR="00507DA1" w:rsidRPr="00507DA1" w:rsidRDefault="00507DA1" w:rsidP="006A79F8">
      <w:pPr>
        <w:pStyle w:val="Prrafodelista"/>
        <w:numPr>
          <w:ilvl w:val="0"/>
          <w:numId w:val="8"/>
        </w:numPr>
        <w:autoSpaceDE w:val="0"/>
        <w:autoSpaceDN w:val="0"/>
        <w:adjustRightInd w:val="0"/>
        <w:spacing w:after="0" w:line="360" w:lineRule="auto"/>
        <w:jc w:val="both"/>
        <w:rPr>
          <w:rFonts w:ascii="Times New Roman" w:hAnsi="Times New Roman" w:cs="Times New Roman"/>
          <w:sz w:val="32"/>
          <w:szCs w:val="20"/>
        </w:rPr>
      </w:pPr>
      <w:r>
        <w:rPr>
          <w:rFonts w:ascii="Times New Roman" w:hAnsi="Times New Roman" w:cs="Times New Roman"/>
          <w:sz w:val="24"/>
          <w:szCs w:val="20"/>
        </w:rPr>
        <w:t>Se compra un activo, su rentabilidad a futuro puede alterar el precio de compra anterior.</w:t>
      </w:r>
    </w:p>
    <w:p w:rsidR="00507DA1" w:rsidRPr="00340B43" w:rsidRDefault="00507DA1" w:rsidP="006A79F8">
      <w:pPr>
        <w:pStyle w:val="Prrafodelista"/>
        <w:autoSpaceDE w:val="0"/>
        <w:autoSpaceDN w:val="0"/>
        <w:adjustRightInd w:val="0"/>
        <w:spacing w:after="0" w:line="360" w:lineRule="auto"/>
        <w:ind w:left="1440"/>
        <w:jc w:val="both"/>
        <w:rPr>
          <w:rFonts w:ascii="Times New Roman" w:hAnsi="Times New Roman" w:cs="Times New Roman"/>
          <w:sz w:val="32"/>
          <w:szCs w:val="20"/>
        </w:rPr>
      </w:pPr>
    </w:p>
    <w:p w:rsidR="00340B43" w:rsidRPr="00507DA1" w:rsidRDefault="00340B43" w:rsidP="006A79F8">
      <w:pPr>
        <w:pStyle w:val="Prrafodelista"/>
        <w:numPr>
          <w:ilvl w:val="0"/>
          <w:numId w:val="1"/>
        </w:numPr>
        <w:autoSpaceDE w:val="0"/>
        <w:autoSpaceDN w:val="0"/>
        <w:adjustRightInd w:val="0"/>
        <w:spacing w:after="0" w:line="360" w:lineRule="auto"/>
        <w:jc w:val="both"/>
        <w:rPr>
          <w:rFonts w:ascii="Futura Md BT" w:hAnsi="Futura Md BT" w:cs="Times New Roman"/>
          <w:b/>
          <w:color w:val="666699"/>
          <w:sz w:val="24"/>
          <w:szCs w:val="20"/>
        </w:rPr>
      </w:pPr>
      <w:r w:rsidRPr="00507DA1">
        <w:rPr>
          <w:rFonts w:ascii="Futura Md BT" w:hAnsi="Futura Md BT" w:cs="Times New Roman"/>
          <w:b/>
          <w:color w:val="666699"/>
          <w:sz w:val="24"/>
          <w:szCs w:val="20"/>
        </w:rPr>
        <w:t>Costo de oportunidad</w:t>
      </w:r>
    </w:p>
    <w:p w:rsidR="0043533C" w:rsidRDefault="00340B43" w:rsidP="006A79F8">
      <w:pPr>
        <w:pStyle w:val="Prrafodelista"/>
        <w:autoSpaceDE w:val="0"/>
        <w:autoSpaceDN w:val="0"/>
        <w:adjustRightInd w:val="0"/>
        <w:spacing w:after="0" w:line="360" w:lineRule="auto"/>
        <w:jc w:val="both"/>
        <w:rPr>
          <w:rStyle w:val="Textoennegrita"/>
          <w:rFonts w:ascii="Times New Roman" w:hAnsi="Times New Roman" w:cs="Times New Roman"/>
          <w:b w:val="0"/>
          <w:sz w:val="24"/>
        </w:rPr>
      </w:pPr>
      <w:r w:rsidRPr="0043533C">
        <w:rPr>
          <w:rFonts w:ascii="Times New Roman" w:hAnsi="Times New Roman" w:cs="Times New Roman"/>
          <w:sz w:val="24"/>
        </w:rPr>
        <w:t xml:space="preserve">Se refiere a </w:t>
      </w:r>
      <w:r w:rsidR="00292E2A">
        <w:rPr>
          <w:rStyle w:val="Textoennegrita"/>
          <w:rFonts w:ascii="Times New Roman" w:hAnsi="Times New Roman" w:cs="Times New Roman"/>
          <w:b w:val="0"/>
          <w:sz w:val="24"/>
        </w:rPr>
        <w:t>aquello que se renuncia</w:t>
      </w:r>
      <w:r w:rsidRPr="0043533C">
        <w:rPr>
          <w:rStyle w:val="Textoennegrita"/>
          <w:rFonts w:ascii="Times New Roman" w:hAnsi="Times New Roman" w:cs="Times New Roman"/>
          <w:b w:val="0"/>
          <w:sz w:val="24"/>
        </w:rPr>
        <w:t xml:space="preserve"> por tomar una acción determinada con el recurso económico que se posee.</w:t>
      </w:r>
    </w:p>
    <w:p w:rsidR="00292E2A" w:rsidRPr="00292E2A" w:rsidRDefault="00292E2A" w:rsidP="006A79F8">
      <w:pPr>
        <w:autoSpaceDE w:val="0"/>
        <w:autoSpaceDN w:val="0"/>
        <w:adjustRightInd w:val="0"/>
        <w:spacing w:after="0" w:line="360" w:lineRule="auto"/>
        <w:jc w:val="both"/>
        <w:rPr>
          <w:rStyle w:val="Textoennegrita"/>
          <w:rFonts w:ascii="Times New Roman" w:hAnsi="Times New Roman" w:cs="Times New Roman"/>
          <w:b w:val="0"/>
          <w:sz w:val="24"/>
        </w:rPr>
      </w:pPr>
    </w:p>
    <w:p w:rsidR="0043533C" w:rsidRPr="0043533C" w:rsidRDefault="00292E2A" w:rsidP="006A79F8">
      <w:pPr>
        <w:pStyle w:val="Prrafodelista"/>
        <w:numPr>
          <w:ilvl w:val="0"/>
          <w:numId w:val="9"/>
        </w:numPr>
        <w:autoSpaceDE w:val="0"/>
        <w:autoSpaceDN w:val="0"/>
        <w:adjustRightInd w:val="0"/>
        <w:spacing w:after="0" w:line="360" w:lineRule="auto"/>
        <w:jc w:val="both"/>
        <w:rPr>
          <w:rFonts w:ascii="Times New Roman" w:hAnsi="Times New Roman" w:cs="Times New Roman"/>
          <w:sz w:val="28"/>
          <w:szCs w:val="20"/>
        </w:rPr>
      </w:pPr>
      <w:r>
        <w:rPr>
          <w:rFonts w:ascii="Times New Roman" w:hAnsi="Times New Roman" w:cs="Times New Roman"/>
          <w:sz w:val="24"/>
          <w:szCs w:val="20"/>
        </w:rPr>
        <w:t xml:space="preserve">Invertir en educación o en obras públicas para el desarrollo del país. </w:t>
      </w:r>
    </w:p>
    <w:p w:rsidR="0043533C" w:rsidRPr="006152FB" w:rsidRDefault="0043533C" w:rsidP="006A79F8">
      <w:pPr>
        <w:pStyle w:val="Prrafodelista"/>
        <w:numPr>
          <w:ilvl w:val="0"/>
          <w:numId w:val="9"/>
        </w:numPr>
        <w:autoSpaceDE w:val="0"/>
        <w:autoSpaceDN w:val="0"/>
        <w:adjustRightInd w:val="0"/>
        <w:spacing w:after="0" w:line="360" w:lineRule="auto"/>
        <w:jc w:val="both"/>
        <w:rPr>
          <w:rFonts w:ascii="Times New Roman" w:hAnsi="Times New Roman" w:cs="Times New Roman"/>
          <w:sz w:val="32"/>
          <w:szCs w:val="20"/>
        </w:rPr>
      </w:pPr>
      <w:r>
        <w:rPr>
          <w:rFonts w:ascii="Times New Roman" w:hAnsi="Times New Roman" w:cs="Times New Roman"/>
          <w:sz w:val="24"/>
        </w:rPr>
        <w:t>S</w:t>
      </w:r>
      <w:r w:rsidRPr="0043533C">
        <w:rPr>
          <w:rFonts w:ascii="Times New Roman" w:hAnsi="Times New Roman" w:cs="Times New Roman"/>
          <w:sz w:val="24"/>
        </w:rPr>
        <w:t xml:space="preserve">e decide invertir en acciones y no en divisas, el costo de oportunidad estará presente durante el tiempo de vida de esa inversión. </w:t>
      </w:r>
    </w:p>
    <w:p w:rsidR="006152FB" w:rsidRPr="006152FB" w:rsidRDefault="006152FB" w:rsidP="006A79F8">
      <w:pPr>
        <w:pStyle w:val="Prrafodelista"/>
        <w:numPr>
          <w:ilvl w:val="0"/>
          <w:numId w:val="9"/>
        </w:numPr>
        <w:autoSpaceDE w:val="0"/>
        <w:autoSpaceDN w:val="0"/>
        <w:adjustRightInd w:val="0"/>
        <w:spacing w:after="0" w:line="360" w:lineRule="auto"/>
        <w:jc w:val="both"/>
        <w:rPr>
          <w:rFonts w:ascii="Times New Roman" w:hAnsi="Times New Roman" w:cs="Times New Roman"/>
          <w:sz w:val="36"/>
          <w:szCs w:val="20"/>
        </w:rPr>
      </w:pPr>
      <w:r w:rsidRPr="006152FB">
        <w:rPr>
          <w:rFonts w:ascii="Times New Roman" w:hAnsi="Times New Roman" w:cs="Times New Roman"/>
          <w:sz w:val="24"/>
        </w:rPr>
        <w:t xml:space="preserve">Se requiere de </w:t>
      </w:r>
      <w:r w:rsidRPr="006152FB">
        <w:rPr>
          <w:rFonts w:ascii="Times New Roman" w:hAnsi="Times New Roman" w:cs="Times New Roman"/>
          <w:sz w:val="24"/>
        </w:rPr>
        <w:t xml:space="preserve"> recursos necesarios para producir un componente electrónico, los Estados Unidos necesitan más recursos que Brasi</w:t>
      </w:r>
      <w:r>
        <w:rPr>
          <w:rFonts w:ascii="Times New Roman" w:hAnsi="Times New Roman" w:cs="Times New Roman"/>
          <w:sz w:val="24"/>
        </w:rPr>
        <w:t xml:space="preserve">l para producir 1 kg de azúcar. </w:t>
      </w:r>
    </w:p>
    <w:p w:rsidR="006152FB" w:rsidRPr="006152FB" w:rsidRDefault="006152FB" w:rsidP="006A79F8">
      <w:pPr>
        <w:pStyle w:val="Prrafodelista"/>
        <w:numPr>
          <w:ilvl w:val="0"/>
          <w:numId w:val="9"/>
        </w:numPr>
        <w:autoSpaceDE w:val="0"/>
        <w:autoSpaceDN w:val="0"/>
        <w:adjustRightInd w:val="0"/>
        <w:spacing w:after="0" w:line="360" w:lineRule="auto"/>
        <w:jc w:val="both"/>
        <w:rPr>
          <w:rFonts w:ascii="Times New Roman" w:hAnsi="Times New Roman" w:cs="Times New Roman"/>
          <w:sz w:val="36"/>
          <w:szCs w:val="20"/>
        </w:rPr>
      </w:pPr>
      <w:r w:rsidRPr="006152FB">
        <w:rPr>
          <w:rFonts w:ascii="Times New Roman" w:hAnsi="Times New Roman" w:cs="Times New Roman"/>
          <w:sz w:val="24"/>
        </w:rPr>
        <w:t>C</w:t>
      </w:r>
      <w:r w:rsidRPr="006152FB">
        <w:rPr>
          <w:rFonts w:ascii="Times New Roman" w:hAnsi="Times New Roman" w:cs="Times New Roman"/>
          <w:sz w:val="24"/>
        </w:rPr>
        <w:t>onvertir una antigua y rustica fábri</w:t>
      </w:r>
      <w:r>
        <w:rPr>
          <w:rFonts w:ascii="Times New Roman" w:hAnsi="Times New Roman" w:cs="Times New Roman"/>
          <w:sz w:val="24"/>
        </w:rPr>
        <w:t>ca de electrodomésticos</w:t>
      </w:r>
      <w:r w:rsidRPr="006152FB">
        <w:rPr>
          <w:rFonts w:ascii="Times New Roman" w:hAnsi="Times New Roman" w:cs="Times New Roman"/>
          <w:sz w:val="24"/>
        </w:rPr>
        <w:t xml:space="preserve"> que</w:t>
      </w:r>
      <w:r>
        <w:rPr>
          <w:rFonts w:ascii="Times New Roman" w:hAnsi="Times New Roman" w:cs="Times New Roman"/>
          <w:sz w:val="24"/>
        </w:rPr>
        <w:t xml:space="preserve"> se compró</w:t>
      </w:r>
      <w:r w:rsidRPr="006152FB">
        <w:rPr>
          <w:rFonts w:ascii="Times New Roman" w:hAnsi="Times New Roman" w:cs="Times New Roman"/>
          <w:sz w:val="24"/>
        </w:rPr>
        <w:t xml:space="preserve"> hace algunos años en 100</w:t>
      </w:r>
      <w:r>
        <w:rPr>
          <w:rFonts w:ascii="Times New Roman" w:hAnsi="Times New Roman" w:cs="Times New Roman"/>
          <w:sz w:val="24"/>
        </w:rPr>
        <w:t>.</w:t>
      </w:r>
      <w:r w:rsidRPr="006152FB">
        <w:rPr>
          <w:rFonts w:ascii="Times New Roman" w:hAnsi="Times New Roman" w:cs="Times New Roman"/>
          <w:sz w:val="24"/>
        </w:rPr>
        <w:t>000 dólares, en un condominio de calidad superior en el mercado.</w:t>
      </w:r>
    </w:p>
    <w:p w:rsidR="006152FB" w:rsidRPr="00CB2BF6" w:rsidRDefault="00CB2BF6" w:rsidP="006A79F8">
      <w:pPr>
        <w:pStyle w:val="Prrafodelista"/>
        <w:numPr>
          <w:ilvl w:val="0"/>
          <w:numId w:val="9"/>
        </w:numPr>
        <w:autoSpaceDE w:val="0"/>
        <w:autoSpaceDN w:val="0"/>
        <w:adjustRightInd w:val="0"/>
        <w:spacing w:after="0" w:line="360" w:lineRule="auto"/>
        <w:jc w:val="both"/>
        <w:rPr>
          <w:rFonts w:ascii="Times New Roman" w:hAnsi="Times New Roman" w:cs="Times New Roman"/>
          <w:sz w:val="40"/>
          <w:szCs w:val="20"/>
        </w:rPr>
      </w:pPr>
      <w:r>
        <w:rPr>
          <w:rFonts w:ascii="Times New Roman" w:hAnsi="Times New Roman" w:cs="Times New Roman"/>
          <w:sz w:val="24"/>
        </w:rPr>
        <w:lastRenderedPageBreak/>
        <w:t>U</w:t>
      </w:r>
      <w:r w:rsidR="006152FB" w:rsidRPr="00CB2BF6">
        <w:rPr>
          <w:rFonts w:ascii="Times New Roman" w:hAnsi="Times New Roman" w:cs="Times New Roman"/>
          <w:sz w:val="24"/>
        </w:rPr>
        <w:t>n e</w:t>
      </w:r>
      <w:r>
        <w:rPr>
          <w:rFonts w:ascii="Times New Roman" w:hAnsi="Times New Roman" w:cs="Times New Roman"/>
          <w:sz w:val="24"/>
        </w:rPr>
        <w:t>mpresario propone al dueño de una</w:t>
      </w:r>
      <w:r w:rsidR="006152FB" w:rsidRPr="00CB2BF6">
        <w:rPr>
          <w:rFonts w:ascii="Times New Roman" w:hAnsi="Times New Roman" w:cs="Times New Roman"/>
          <w:sz w:val="24"/>
        </w:rPr>
        <w:t xml:space="preserve"> camioneta que deje el transporte de los estudiantes y que en su lugar utilice el vehículo </w:t>
      </w:r>
      <w:r w:rsidRPr="00CB2BF6">
        <w:rPr>
          <w:rFonts w:ascii="Times New Roman" w:hAnsi="Times New Roman" w:cs="Times New Roman"/>
          <w:sz w:val="24"/>
        </w:rPr>
        <w:t xml:space="preserve">para transportar </w:t>
      </w:r>
      <w:r>
        <w:rPr>
          <w:rFonts w:ascii="Times New Roman" w:hAnsi="Times New Roman" w:cs="Times New Roman"/>
          <w:sz w:val="24"/>
        </w:rPr>
        <w:t>alimentos</w:t>
      </w:r>
      <w:r w:rsidR="006152FB" w:rsidRPr="00CB2BF6">
        <w:rPr>
          <w:rFonts w:ascii="Times New Roman" w:hAnsi="Times New Roman" w:cs="Times New Roman"/>
          <w:sz w:val="24"/>
        </w:rPr>
        <w:t>.</w:t>
      </w:r>
    </w:p>
    <w:p w:rsidR="00CB2BF6" w:rsidRPr="00CB2BF6" w:rsidRDefault="00CB2BF6" w:rsidP="006A79F8">
      <w:pPr>
        <w:pStyle w:val="Prrafodelista"/>
        <w:autoSpaceDE w:val="0"/>
        <w:autoSpaceDN w:val="0"/>
        <w:adjustRightInd w:val="0"/>
        <w:spacing w:after="0" w:line="360" w:lineRule="auto"/>
        <w:ind w:left="1440"/>
        <w:jc w:val="both"/>
        <w:rPr>
          <w:rFonts w:ascii="Times New Roman" w:hAnsi="Times New Roman" w:cs="Times New Roman"/>
          <w:sz w:val="40"/>
          <w:szCs w:val="20"/>
        </w:rPr>
      </w:pPr>
    </w:p>
    <w:p w:rsidR="0043533C" w:rsidRPr="00CB2BF6" w:rsidRDefault="0043533C" w:rsidP="006A79F8">
      <w:pPr>
        <w:pStyle w:val="Prrafodelista"/>
        <w:numPr>
          <w:ilvl w:val="0"/>
          <w:numId w:val="1"/>
        </w:numPr>
        <w:autoSpaceDE w:val="0"/>
        <w:autoSpaceDN w:val="0"/>
        <w:adjustRightInd w:val="0"/>
        <w:spacing w:after="0" w:line="360" w:lineRule="auto"/>
        <w:jc w:val="both"/>
        <w:rPr>
          <w:rFonts w:ascii="Futura Md BT" w:hAnsi="Futura Md BT" w:cs="Times New Roman"/>
          <w:b/>
          <w:color w:val="666699"/>
          <w:sz w:val="24"/>
          <w:szCs w:val="20"/>
        </w:rPr>
      </w:pPr>
      <w:r w:rsidRPr="00CB2BF6">
        <w:rPr>
          <w:rFonts w:ascii="Futura Md BT" w:hAnsi="Futura Md BT" w:cs="Times New Roman"/>
          <w:b/>
          <w:color w:val="666699"/>
          <w:sz w:val="24"/>
          <w:szCs w:val="20"/>
        </w:rPr>
        <w:t>Ventaja comparativa</w:t>
      </w:r>
    </w:p>
    <w:p w:rsidR="0043533C" w:rsidRDefault="0043533C" w:rsidP="006A79F8">
      <w:pPr>
        <w:pStyle w:val="Prrafodelista"/>
        <w:autoSpaceDE w:val="0"/>
        <w:autoSpaceDN w:val="0"/>
        <w:adjustRightInd w:val="0"/>
        <w:spacing w:after="0" w:line="360" w:lineRule="auto"/>
        <w:jc w:val="both"/>
        <w:rPr>
          <w:rFonts w:ascii="Times New Roman" w:hAnsi="Times New Roman" w:cs="Times New Roman"/>
          <w:sz w:val="24"/>
          <w:szCs w:val="20"/>
        </w:rPr>
      </w:pPr>
      <w:r>
        <w:rPr>
          <w:rFonts w:ascii="Times New Roman" w:hAnsi="Times New Roman" w:cs="Times New Roman"/>
          <w:sz w:val="24"/>
          <w:szCs w:val="20"/>
        </w:rPr>
        <w:t xml:space="preserve">Comparar </w:t>
      </w:r>
      <w:r w:rsidR="00402494">
        <w:rPr>
          <w:rFonts w:ascii="Times New Roman" w:hAnsi="Times New Roman" w:cs="Times New Roman"/>
          <w:sz w:val="24"/>
          <w:szCs w:val="20"/>
        </w:rPr>
        <w:t>con la competencia si se está</w:t>
      </w:r>
      <w:r w:rsidR="00CB2BF6">
        <w:rPr>
          <w:rFonts w:ascii="Times New Roman" w:hAnsi="Times New Roman" w:cs="Times New Roman"/>
          <w:sz w:val="24"/>
          <w:szCs w:val="20"/>
        </w:rPr>
        <w:t>n</w:t>
      </w:r>
      <w:r w:rsidR="00402494">
        <w:rPr>
          <w:rFonts w:ascii="Times New Roman" w:hAnsi="Times New Roman" w:cs="Times New Roman"/>
          <w:sz w:val="24"/>
          <w:szCs w:val="20"/>
        </w:rPr>
        <w:t xml:space="preserve"> siendo buenos en talento humano, tecnología, es decir ser mejores que la competencia. Lo que expresa que la</w:t>
      </w:r>
      <w:r w:rsidR="00CB2BF6">
        <w:rPr>
          <w:rFonts w:ascii="Times New Roman" w:hAnsi="Times New Roman" w:cs="Times New Roman"/>
          <w:sz w:val="24"/>
          <w:szCs w:val="20"/>
        </w:rPr>
        <w:t xml:space="preserve"> inversión es alta y por ende su</w:t>
      </w:r>
      <w:r w:rsidR="00402494">
        <w:rPr>
          <w:rFonts w:ascii="Times New Roman" w:hAnsi="Times New Roman" w:cs="Times New Roman"/>
          <w:sz w:val="24"/>
          <w:szCs w:val="20"/>
        </w:rPr>
        <w:t xml:space="preserve"> rendimiento.</w:t>
      </w:r>
    </w:p>
    <w:p w:rsidR="00402494" w:rsidRPr="00A73328" w:rsidRDefault="00402494" w:rsidP="006A79F8">
      <w:pPr>
        <w:pStyle w:val="Prrafodelista"/>
        <w:autoSpaceDE w:val="0"/>
        <w:autoSpaceDN w:val="0"/>
        <w:adjustRightInd w:val="0"/>
        <w:spacing w:after="0" w:line="360" w:lineRule="auto"/>
        <w:jc w:val="both"/>
        <w:rPr>
          <w:rFonts w:ascii="Berlin Sans FB" w:hAnsi="Berlin Sans FB" w:cs="Times New Roman"/>
          <w:color w:val="365F91" w:themeColor="accent1" w:themeShade="BF"/>
          <w:sz w:val="24"/>
          <w:szCs w:val="20"/>
        </w:rPr>
      </w:pPr>
    </w:p>
    <w:p w:rsidR="00402494" w:rsidRDefault="00402494" w:rsidP="006A79F8">
      <w:pPr>
        <w:pStyle w:val="Prrafodelista"/>
        <w:numPr>
          <w:ilvl w:val="0"/>
          <w:numId w:val="10"/>
        </w:numPr>
        <w:autoSpaceDE w:val="0"/>
        <w:autoSpaceDN w:val="0"/>
        <w:adjustRightInd w:val="0"/>
        <w:spacing w:after="0" w:line="360" w:lineRule="auto"/>
        <w:jc w:val="both"/>
        <w:rPr>
          <w:rFonts w:ascii="Times New Roman" w:hAnsi="Times New Roman" w:cs="Times New Roman"/>
          <w:sz w:val="24"/>
          <w:szCs w:val="20"/>
        </w:rPr>
      </w:pPr>
      <w:r>
        <w:rPr>
          <w:rFonts w:ascii="Times New Roman" w:hAnsi="Times New Roman" w:cs="Times New Roman"/>
          <w:sz w:val="24"/>
          <w:szCs w:val="20"/>
        </w:rPr>
        <w:t>Un país disfruta sobre otro en la elaboración de un producto cuando este se pueda produci</w:t>
      </w:r>
      <w:r w:rsidR="00CB2BF6">
        <w:rPr>
          <w:rFonts w:ascii="Times New Roman" w:hAnsi="Times New Roman" w:cs="Times New Roman"/>
          <w:sz w:val="24"/>
          <w:szCs w:val="20"/>
        </w:rPr>
        <w:t xml:space="preserve">r a menor costo, en </w:t>
      </w:r>
      <w:r>
        <w:rPr>
          <w:rFonts w:ascii="Times New Roman" w:hAnsi="Times New Roman" w:cs="Times New Roman"/>
          <w:sz w:val="24"/>
          <w:szCs w:val="20"/>
        </w:rPr>
        <w:t>otros bien</w:t>
      </w:r>
      <w:r w:rsidR="00CB2BF6">
        <w:rPr>
          <w:rFonts w:ascii="Times New Roman" w:hAnsi="Times New Roman" w:cs="Times New Roman"/>
          <w:sz w:val="24"/>
          <w:szCs w:val="20"/>
        </w:rPr>
        <w:t xml:space="preserve">es y en comparación con su costo en </w:t>
      </w:r>
      <w:r>
        <w:rPr>
          <w:rFonts w:ascii="Times New Roman" w:hAnsi="Times New Roman" w:cs="Times New Roman"/>
          <w:sz w:val="24"/>
          <w:szCs w:val="20"/>
        </w:rPr>
        <w:t>otro país.</w:t>
      </w:r>
    </w:p>
    <w:p w:rsidR="00CB2BF6" w:rsidRPr="00CB2BF6" w:rsidRDefault="0043127C" w:rsidP="006A79F8">
      <w:pPr>
        <w:pStyle w:val="Prrafodelista"/>
        <w:numPr>
          <w:ilvl w:val="0"/>
          <w:numId w:val="10"/>
        </w:numPr>
        <w:autoSpaceDE w:val="0"/>
        <w:autoSpaceDN w:val="0"/>
        <w:adjustRightInd w:val="0"/>
        <w:spacing w:after="0" w:line="360" w:lineRule="auto"/>
        <w:jc w:val="both"/>
        <w:rPr>
          <w:rFonts w:ascii="Times New Roman" w:hAnsi="Times New Roman" w:cs="Times New Roman"/>
          <w:sz w:val="32"/>
          <w:szCs w:val="20"/>
        </w:rPr>
      </w:pPr>
      <w:r>
        <w:rPr>
          <w:rFonts w:ascii="Times New Roman" w:hAnsi="Times New Roman" w:cs="Times New Roman"/>
          <w:sz w:val="24"/>
        </w:rPr>
        <w:t>L</w:t>
      </w:r>
      <w:r w:rsidR="00CB2BF6">
        <w:rPr>
          <w:rFonts w:ascii="Times New Roman" w:hAnsi="Times New Roman" w:cs="Times New Roman"/>
          <w:sz w:val="24"/>
        </w:rPr>
        <w:t xml:space="preserve">as exportaciones </w:t>
      </w:r>
      <w:r w:rsidRPr="0043127C">
        <w:rPr>
          <w:rFonts w:ascii="Times New Roman" w:hAnsi="Times New Roman" w:cs="Times New Roman"/>
          <w:sz w:val="24"/>
        </w:rPr>
        <w:t>de materias primas y productos poco elaborados con respecto a las exportaciones que incorporan mayor tecnología y un tipo de gerencia más eficiente.</w:t>
      </w:r>
    </w:p>
    <w:p w:rsidR="00CB2BF6" w:rsidRPr="009C35B6" w:rsidRDefault="009C35B6" w:rsidP="006A79F8">
      <w:pPr>
        <w:pStyle w:val="Prrafodelista"/>
        <w:numPr>
          <w:ilvl w:val="0"/>
          <w:numId w:val="10"/>
        </w:numPr>
        <w:autoSpaceDE w:val="0"/>
        <w:autoSpaceDN w:val="0"/>
        <w:adjustRightInd w:val="0"/>
        <w:spacing w:after="0" w:line="360" w:lineRule="auto"/>
        <w:jc w:val="both"/>
        <w:rPr>
          <w:rFonts w:ascii="Times New Roman" w:hAnsi="Times New Roman" w:cs="Times New Roman"/>
          <w:sz w:val="36"/>
          <w:szCs w:val="20"/>
        </w:rPr>
      </w:pPr>
      <w:r>
        <w:rPr>
          <w:rFonts w:ascii="Times New Roman" w:hAnsi="Times New Roman" w:cs="Times New Roman"/>
          <w:sz w:val="24"/>
        </w:rPr>
        <w:t>L</w:t>
      </w:r>
      <w:r w:rsidRPr="009C35B6">
        <w:rPr>
          <w:rFonts w:ascii="Times New Roman" w:hAnsi="Times New Roman" w:cs="Times New Roman"/>
          <w:sz w:val="24"/>
        </w:rPr>
        <w:t xml:space="preserve">os costos de producción entre dos naciones, </w:t>
      </w:r>
      <w:r w:rsidRPr="009C35B6">
        <w:rPr>
          <w:rStyle w:val="Textoennegrita"/>
          <w:rFonts w:ascii="Times New Roman" w:hAnsi="Times New Roman" w:cs="Times New Roman"/>
          <w:sz w:val="24"/>
        </w:rPr>
        <w:t>A y B</w:t>
      </w:r>
      <w:r w:rsidRPr="009C35B6">
        <w:rPr>
          <w:rFonts w:ascii="Times New Roman" w:hAnsi="Times New Roman" w:cs="Times New Roman"/>
          <w:sz w:val="24"/>
        </w:rPr>
        <w:t xml:space="preserve"> que producen las mismas mercancías, </w:t>
      </w:r>
      <w:r w:rsidRPr="009C35B6">
        <w:rPr>
          <w:rStyle w:val="Textoennegrita"/>
          <w:rFonts w:ascii="Times New Roman" w:hAnsi="Times New Roman" w:cs="Times New Roman"/>
          <w:sz w:val="24"/>
        </w:rPr>
        <w:t>x e y</w:t>
      </w:r>
      <w:r w:rsidRPr="009C35B6">
        <w:rPr>
          <w:rFonts w:ascii="Times New Roman" w:hAnsi="Times New Roman" w:cs="Times New Roman"/>
          <w:sz w:val="24"/>
        </w:rPr>
        <w:t>. Si cada país posee una dotación de recursos diferentes</w:t>
      </w:r>
      <w:r>
        <w:rPr>
          <w:rFonts w:ascii="Times New Roman" w:hAnsi="Times New Roman" w:cs="Times New Roman"/>
          <w:sz w:val="24"/>
        </w:rPr>
        <w:t>.</w:t>
      </w:r>
    </w:p>
    <w:p w:rsidR="009C35B6" w:rsidRPr="009C35B6" w:rsidRDefault="009C35B6" w:rsidP="006A79F8">
      <w:pPr>
        <w:pStyle w:val="Prrafodelista"/>
        <w:numPr>
          <w:ilvl w:val="0"/>
          <w:numId w:val="10"/>
        </w:numPr>
        <w:autoSpaceDE w:val="0"/>
        <w:autoSpaceDN w:val="0"/>
        <w:adjustRightInd w:val="0"/>
        <w:spacing w:after="0" w:line="360" w:lineRule="auto"/>
        <w:jc w:val="both"/>
        <w:rPr>
          <w:rFonts w:ascii="Times New Roman" w:hAnsi="Times New Roman" w:cs="Times New Roman"/>
          <w:sz w:val="40"/>
          <w:szCs w:val="20"/>
        </w:rPr>
      </w:pPr>
      <w:r w:rsidRPr="009C35B6">
        <w:rPr>
          <w:rFonts w:ascii="Times New Roman" w:hAnsi="Times New Roman" w:cs="Times New Roman"/>
          <w:sz w:val="24"/>
        </w:rPr>
        <w:t>Entre un abogado y un</w:t>
      </w:r>
      <w:r w:rsidRPr="009C35B6">
        <w:rPr>
          <w:rFonts w:ascii="Times New Roman" w:hAnsi="Times New Roman" w:cs="Times New Roman"/>
          <w:sz w:val="24"/>
        </w:rPr>
        <w:t xml:space="preserve"> jardinero, cada uno se especializa en lo que hace mejor y comercian entre ellos y los dos ganan</w:t>
      </w:r>
      <w:r>
        <w:rPr>
          <w:rFonts w:ascii="Times New Roman" w:hAnsi="Times New Roman" w:cs="Times New Roman"/>
          <w:sz w:val="24"/>
        </w:rPr>
        <w:t>.</w:t>
      </w:r>
    </w:p>
    <w:p w:rsidR="009C35B6" w:rsidRPr="009C35B6" w:rsidRDefault="009C35B6" w:rsidP="006A79F8">
      <w:pPr>
        <w:pStyle w:val="Prrafodelista"/>
        <w:numPr>
          <w:ilvl w:val="0"/>
          <w:numId w:val="10"/>
        </w:numPr>
        <w:autoSpaceDE w:val="0"/>
        <w:autoSpaceDN w:val="0"/>
        <w:adjustRightInd w:val="0"/>
        <w:spacing w:after="0" w:line="360" w:lineRule="auto"/>
        <w:jc w:val="both"/>
        <w:rPr>
          <w:rFonts w:ascii="Times New Roman" w:hAnsi="Times New Roman" w:cs="Times New Roman"/>
          <w:sz w:val="44"/>
          <w:szCs w:val="20"/>
        </w:rPr>
      </w:pPr>
      <w:r>
        <w:rPr>
          <w:rFonts w:ascii="Times New Roman" w:hAnsi="Times New Roman" w:cs="Times New Roman"/>
          <w:sz w:val="24"/>
        </w:rPr>
        <w:t>Microsoft posee rentabilidad</w:t>
      </w:r>
      <w:r w:rsidRPr="009C35B6">
        <w:rPr>
          <w:rFonts w:ascii="Times New Roman" w:hAnsi="Times New Roman" w:cs="Times New Roman"/>
          <w:sz w:val="24"/>
        </w:rPr>
        <w:t xml:space="preserve"> fabricando programas que m</w:t>
      </w:r>
      <w:r w:rsidR="006A79F8">
        <w:rPr>
          <w:rFonts w:ascii="Times New Roman" w:hAnsi="Times New Roman" w:cs="Times New Roman"/>
          <w:sz w:val="24"/>
        </w:rPr>
        <w:t>uchas naciones exportando alimentos</w:t>
      </w:r>
      <w:r w:rsidRPr="009C35B6">
        <w:rPr>
          <w:rFonts w:ascii="Times New Roman" w:hAnsi="Times New Roman" w:cs="Times New Roman"/>
          <w:sz w:val="24"/>
        </w:rPr>
        <w:t xml:space="preserve"> pr</w:t>
      </w:r>
      <w:r w:rsidR="006A79F8">
        <w:rPr>
          <w:rFonts w:ascii="Times New Roman" w:hAnsi="Times New Roman" w:cs="Times New Roman"/>
          <w:sz w:val="24"/>
        </w:rPr>
        <w:t>oducidos con mano de obra</w:t>
      </w:r>
      <w:r w:rsidRPr="009C35B6">
        <w:rPr>
          <w:rFonts w:ascii="Times New Roman" w:hAnsi="Times New Roman" w:cs="Times New Roman"/>
          <w:sz w:val="24"/>
        </w:rPr>
        <w:t>.</w:t>
      </w:r>
    </w:p>
    <w:p w:rsidR="0043127C" w:rsidRPr="009C35B6" w:rsidRDefault="0043127C" w:rsidP="009C35B6">
      <w:pPr>
        <w:pStyle w:val="Prrafodelista"/>
        <w:autoSpaceDE w:val="0"/>
        <w:autoSpaceDN w:val="0"/>
        <w:adjustRightInd w:val="0"/>
        <w:spacing w:after="0" w:line="360" w:lineRule="auto"/>
        <w:ind w:left="1440"/>
        <w:jc w:val="both"/>
        <w:rPr>
          <w:rFonts w:ascii="Times New Roman" w:hAnsi="Times New Roman" w:cs="Times New Roman"/>
          <w:sz w:val="40"/>
          <w:szCs w:val="20"/>
        </w:rPr>
      </w:pPr>
    </w:p>
    <w:p w:rsidR="00340B43" w:rsidRPr="00340B43" w:rsidRDefault="00340B43" w:rsidP="00340B43">
      <w:pPr>
        <w:pStyle w:val="Prrafodelista"/>
        <w:autoSpaceDE w:val="0"/>
        <w:autoSpaceDN w:val="0"/>
        <w:adjustRightInd w:val="0"/>
        <w:spacing w:after="0" w:line="360" w:lineRule="auto"/>
        <w:jc w:val="both"/>
        <w:rPr>
          <w:rFonts w:ascii="Times New Roman" w:hAnsi="Times New Roman" w:cs="Times New Roman"/>
          <w:sz w:val="24"/>
          <w:szCs w:val="20"/>
        </w:rPr>
      </w:pPr>
    </w:p>
    <w:sectPr w:rsidR="00340B43" w:rsidRPr="00340B4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utura Md BT">
    <w:panose1 w:val="020B0602020204020303"/>
    <w:charset w:val="00"/>
    <w:family w:val="swiss"/>
    <w:pitch w:val="variable"/>
    <w:sig w:usb0="800000AF" w:usb1="1000204A" w:usb2="00000000" w:usb3="00000000" w:csb0="00000011" w:csb1="00000000"/>
  </w:font>
  <w:font w:name="Verdana">
    <w:panose1 w:val="020B0604030504040204"/>
    <w:charset w:val="00"/>
    <w:family w:val="swiss"/>
    <w:pitch w:val="variable"/>
    <w:sig w:usb0="A1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65_"/>
      </v:shape>
    </w:pict>
  </w:numPicBullet>
  <w:numPicBullet w:numPicBulletId="1">
    <w:pict>
      <v:shape id="_x0000_i1074" type="#_x0000_t75" style="width:9pt;height:9pt" o:bullet="t">
        <v:imagedata r:id="rId2" o:title="BD15170_"/>
      </v:shape>
    </w:pict>
  </w:numPicBullet>
  <w:numPicBullet w:numPicBulletId="2">
    <w:pict>
      <v:shape id="_x0000_i1093" type="#_x0000_t75" style="width:9pt;height:9pt" o:bullet="t">
        <v:imagedata r:id="rId3" o:title="BD15274_"/>
      </v:shape>
    </w:pict>
  </w:numPicBullet>
  <w:abstractNum w:abstractNumId="0">
    <w:nsid w:val="03BC6243"/>
    <w:multiLevelType w:val="hybridMultilevel"/>
    <w:tmpl w:val="1D861B4A"/>
    <w:lvl w:ilvl="0" w:tplc="96F25B2A">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3863B1E"/>
    <w:multiLevelType w:val="hybridMultilevel"/>
    <w:tmpl w:val="5A4EC584"/>
    <w:lvl w:ilvl="0" w:tplc="F22C14E2">
      <w:start w:val="1"/>
      <w:numFmt w:val="bullet"/>
      <w:lvlText w:val=""/>
      <w:lvlJc w:val="left"/>
      <w:pPr>
        <w:ind w:left="1440" w:hanging="360"/>
      </w:pPr>
      <w:rPr>
        <w:rFonts w:ascii="Wingdings" w:hAnsi="Wingdings"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
    <w:nsid w:val="25864A22"/>
    <w:multiLevelType w:val="hybridMultilevel"/>
    <w:tmpl w:val="2FA655FA"/>
    <w:lvl w:ilvl="0" w:tplc="BFB28446">
      <w:start w:val="1"/>
      <w:numFmt w:val="bullet"/>
      <w:lvlText w:val=""/>
      <w:lvlPicBulletId w:val="2"/>
      <w:lvlJc w:val="left"/>
      <w:pPr>
        <w:ind w:left="1440" w:hanging="360"/>
      </w:pPr>
      <w:rPr>
        <w:rFonts w:ascii="Symbol" w:hAnsi="Symbol" w:hint="default"/>
        <w:color w:val="auto"/>
        <w:sz w:val="24"/>
        <w:szCs w:val="24"/>
      </w:rPr>
    </w:lvl>
    <w:lvl w:ilvl="1" w:tplc="300A0003">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3">
    <w:nsid w:val="402177F7"/>
    <w:multiLevelType w:val="hybridMultilevel"/>
    <w:tmpl w:val="0B7CF184"/>
    <w:lvl w:ilvl="0" w:tplc="05F85BF4">
      <w:start w:val="1"/>
      <w:numFmt w:val="bullet"/>
      <w:lvlText w:val=""/>
      <w:lvlPicBulletId w:val="2"/>
      <w:lvlJc w:val="left"/>
      <w:pPr>
        <w:ind w:left="1440" w:hanging="360"/>
      </w:pPr>
      <w:rPr>
        <w:rFonts w:ascii="Symbol" w:hAnsi="Symbol" w:hint="default"/>
        <w:color w:val="auto"/>
        <w:sz w:val="24"/>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
    <w:nsid w:val="44AF2755"/>
    <w:multiLevelType w:val="hybridMultilevel"/>
    <w:tmpl w:val="495255F2"/>
    <w:lvl w:ilvl="0" w:tplc="93A6AE4E">
      <w:start w:val="1"/>
      <w:numFmt w:val="bullet"/>
      <w:lvlText w:val=""/>
      <w:lvlPicBulletId w:val="2"/>
      <w:lvlJc w:val="left"/>
      <w:pPr>
        <w:ind w:left="1440" w:hanging="360"/>
      </w:pPr>
      <w:rPr>
        <w:rFonts w:ascii="Symbol" w:hAnsi="Symbol" w:hint="default"/>
        <w:color w:val="auto"/>
        <w:sz w:val="24"/>
      </w:rPr>
    </w:lvl>
    <w:lvl w:ilvl="1" w:tplc="300A0003">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5">
    <w:nsid w:val="46C07DAA"/>
    <w:multiLevelType w:val="hybridMultilevel"/>
    <w:tmpl w:val="54C8FA1A"/>
    <w:lvl w:ilvl="0" w:tplc="66C40A9E">
      <w:start w:val="1"/>
      <w:numFmt w:val="bullet"/>
      <w:lvlText w:val=""/>
      <w:lvlPicBulletId w:val="2"/>
      <w:lvlJc w:val="left"/>
      <w:pPr>
        <w:ind w:left="1440" w:hanging="360"/>
      </w:pPr>
      <w:rPr>
        <w:rFonts w:ascii="Symbol" w:hAnsi="Symbol" w:hint="default"/>
        <w:color w:val="auto"/>
        <w:sz w:val="24"/>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6">
    <w:nsid w:val="6D245A1C"/>
    <w:multiLevelType w:val="hybridMultilevel"/>
    <w:tmpl w:val="DE1A1534"/>
    <w:lvl w:ilvl="0" w:tplc="AB3ED51A">
      <w:start w:val="1"/>
      <w:numFmt w:val="bullet"/>
      <w:lvlText w:val=""/>
      <w:lvlPicBulletId w:val="2"/>
      <w:lvlJc w:val="left"/>
      <w:pPr>
        <w:ind w:left="1440" w:hanging="360"/>
      </w:pPr>
      <w:rPr>
        <w:rFonts w:ascii="Symbol" w:hAnsi="Symbol" w:hint="default"/>
        <w:color w:val="auto"/>
        <w:sz w:val="24"/>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7">
    <w:nsid w:val="6F4E60CB"/>
    <w:multiLevelType w:val="hybridMultilevel"/>
    <w:tmpl w:val="2844174A"/>
    <w:lvl w:ilvl="0" w:tplc="F22C14E2">
      <w:start w:val="1"/>
      <w:numFmt w:val="bullet"/>
      <w:lvlText w:val=""/>
      <w:lvlJc w:val="left"/>
      <w:pPr>
        <w:ind w:left="1440" w:hanging="360"/>
      </w:pPr>
      <w:rPr>
        <w:rFonts w:ascii="Wingdings" w:hAnsi="Wingdings"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8">
    <w:nsid w:val="795E6206"/>
    <w:multiLevelType w:val="hybridMultilevel"/>
    <w:tmpl w:val="9898AB40"/>
    <w:lvl w:ilvl="0" w:tplc="F22C14E2">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7B567609"/>
    <w:multiLevelType w:val="hybridMultilevel"/>
    <w:tmpl w:val="3B18913A"/>
    <w:lvl w:ilvl="0" w:tplc="F8F46496">
      <w:start w:val="1"/>
      <w:numFmt w:val="bullet"/>
      <w:lvlText w:val=""/>
      <w:lvlPicBulletId w:val="2"/>
      <w:lvlJc w:val="left"/>
      <w:pPr>
        <w:ind w:left="1440" w:hanging="360"/>
      </w:pPr>
      <w:rPr>
        <w:rFonts w:ascii="Symbol" w:hAnsi="Symbol" w:hint="default"/>
        <w:color w:val="auto"/>
        <w:sz w:val="24"/>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7"/>
  </w:num>
  <w:num w:numId="6">
    <w:abstractNumId w:val="1"/>
  </w:num>
  <w:num w:numId="7">
    <w:abstractNumId w:val="8"/>
  </w:num>
  <w:num w:numId="8">
    <w:abstractNumId w:val="6"/>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158"/>
    <w:rsid w:val="0007138B"/>
    <w:rsid w:val="00097115"/>
    <w:rsid w:val="002132C6"/>
    <w:rsid w:val="00292E2A"/>
    <w:rsid w:val="00340B43"/>
    <w:rsid w:val="003B0C0B"/>
    <w:rsid w:val="00402494"/>
    <w:rsid w:val="0043127C"/>
    <w:rsid w:val="0043533C"/>
    <w:rsid w:val="00483325"/>
    <w:rsid w:val="004B2433"/>
    <w:rsid w:val="00507DA1"/>
    <w:rsid w:val="00577233"/>
    <w:rsid w:val="006152FB"/>
    <w:rsid w:val="006A79F8"/>
    <w:rsid w:val="00703953"/>
    <w:rsid w:val="00820158"/>
    <w:rsid w:val="008A5AC6"/>
    <w:rsid w:val="008C4B26"/>
    <w:rsid w:val="009C35B6"/>
    <w:rsid w:val="009E41DA"/>
    <w:rsid w:val="00A24FA3"/>
    <w:rsid w:val="00A73328"/>
    <w:rsid w:val="00BB3C8E"/>
    <w:rsid w:val="00CB2BF6"/>
    <w:rsid w:val="00FD2C2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15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20158"/>
    <w:pPr>
      <w:ind w:left="720"/>
      <w:contextualSpacing/>
    </w:pPr>
  </w:style>
  <w:style w:type="character" w:styleId="Hipervnculo">
    <w:name w:val="Hyperlink"/>
    <w:basedOn w:val="Fuentedeprrafopredeter"/>
    <w:uiPriority w:val="99"/>
    <w:unhideWhenUsed/>
    <w:rsid w:val="00340B43"/>
    <w:rPr>
      <w:color w:val="0000FF" w:themeColor="hyperlink"/>
      <w:u w:val="single"/>
    </w:rPr>
  </w:style>
  <w:style w:type="character" w:styleId="Textoennegrita">
    <w:name w:val="Strong"/>
    <w:basedOn w:val="Fuentedeprrafopredeter"/>
    <w:uiPriority w:val="22"/>
    <w:qFormat/>
    <w:rsid w:val="00340B4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15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20158"/>
    <w:pPr>
      <w:ind w:left="720"/>
      <w:contextualSpacing/>
    </w:pPr>
  </w:style>
  <w:style w:type="character" w:styleId="Hipervnculo">
    <w:name w:val="Hyperlink"/>
    <w:basedOn w:val="Fuentedeprrafopredeter"/>
    <w:uiPriority w:val="99"/>
    <w:unhideWhenUsed/>
    <w:rsid w:val="00340B43"/>
    <w:rPr>
      <w:color w:val="0000FF" w:themeColor="hyperlink"/>
      <w:u w:val="single"/>
    </w:rPr>
  </w:style>
  <w:style w:type="character" w:styleId="Textoennegrita">
    <w:name w:val="Strong"/>
    <w:basedOn w:val="Fuentedeprrafopredeter"/>
    <w:uiPriority w:val="22"/>
    <w:qFormat/>
    <w:rsid w:val="00340B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finanzas.com/diccionario/F/FUTUROS.htm" TargetMode="External"/><Relationship Id="rId3" Type="http://schemas.microsoft.com/office/2007/relationships/stylesWithEffects" Target="stylesWithEffects.xml"/><Relationship Id="rId7" Type="http://schemas.openxmlformats.org/officeDocument/2006/relationships/hyperlink" Target="http://www.eco-finanzas.com/diccionario/I/INGRESO.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4.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co-finanzas.com/diccionario/I/INVERSION.ht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620</TotalTime>
  <Pages>4</Pages>
  <Words>626</Words>
  <Characters>3449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dc:creator>
  <cp:lastModifiedBy>VERONICA</cp:lastModifiedBy>
  <cp:revision>2</cp:revision>
  <dcterms:created xsi:type="dcterms:W3CDTF">2012-10-23T03:38:00Z</dcterms:created>
  <dcterms:modified xsi:type="dcterms:W3CDTF">2012-10-24T01:54:00Z</dcterms:modified>
</cp:coreProperties>
</file>